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1E" w:rsidRDefault="003669AB" w:rsidP="006E7F14">
      <w:pPr>
        <w:tabs>
          <w:tab w:val="left" w:pos="3495"/>
          <w:tab w:val="center" w:pos="49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22689DD6" wp14:editId="227BD15E">
            <wp:extent cx="6858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01E" w:rsidRDefault="0032501E" w:rsidP="00EC5A42">
      <w:pPr>
        <w:tabs>
          <w:tab w:val="left" w:pos="3495"/>
          <w:tab w:val="center" w:pos="491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33B78" w:rsidRPr="00605810" w:rsidRDefault="00605810" w:rsidP="005E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Кирпильского сельского поселения </w:t>
      </w:r>
    </w:p>
    <w:p w:rsidR="00605810" w:rsidRPr="00605810" w:rsidRDefault="00605810" w:rsidP="005E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433B78" w:rsidRPr="00605810" w:rsidRDefault="00433B78" w:rsidP="005E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3B78" w:rsidRPr="00257E02" w:rsidRDefault="00433B78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5810" w:rsidRPr="00605810" w:rsidRDefault="006E7F14" w:rsidP="005E4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16.11.</w:t>
      </w:r>
      <w:r w:rsidR="00605810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2017 </w:t>
      </w:r>
      <w:r w:rsidR="00433B78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года    </w:t>
      </w:r>
      <w:r w:rsidR="00B112F8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          </w:t>
      </w:r>
      <w:r w:rsidR="00F524DB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</w:r>
      <w:r w:rsidR="00F524DB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  <w:t xml:space="preserve">      </w:t>
      </w:r>
      <w:r w:rsidR="00F35E8F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  <w:t xml:space="preserve">       № 9</w:t>
      </w:r>
    </w:p>
    <w:p w:rsidR="00433B78" w:rsidRDefault="00605810" w:rsidP="0060581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6058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т.Кирпильская                                                                            </w:t>
      </w:r>
      <w:r w:rsidR="006E7F14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протокол № 50</w:t>
      </w:r>
    </w:p>
    <w:p w:rsidR="00605810" w:rsidRPr="00605810" w:rsidRDefault="00605810" w:rsidP="0060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346A" w:rsidRPr="006E7F14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</w:p>
    <w:p w:rsidR="0034346A" w:rsidRPr="006E7F14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Кирпильского сельского поселения</w:t>
      </w:r>
    </w:p>
    <w:p w:rsidR="0034346A" w:rsidRPr="006E7F14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20F5">
        <w:rPr>
          <w:rFonts w:ascii="Times New Roman" w:hAnsi="Times New Roman" w:cs="Times New Roman"/>
          <w:sz w:val="28"/>
          <w:szCs w:val="28"/>
        </w:rPr>
        <w:t xml:space="preserve">с главой 31 Налогового кодекса </w:t>
      </w:r>
      <w:r w:rsidRPr="003434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669AB">
        <w:rPr>
          <w:rFonts w:ascii="Times New Roman" w:hAnsi="Times New Roman" w:cs="Times New Roman"/>
          <w:sz w:val="28"/>
          <w:szCs w:val="28"/>
        </w:rPr>
        <w:t xml:space="preserve">, Федеральным законом от 30.09.2017 года № 286-ФЗ «О внесении изменений в часть </w:t>
      </w:r>
      <w:r w:rsidR="003669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69AB" w:rsidRPr="003669AB">
        <w:rPr>
          <w:rFonts w:ascii="Times New Roman" w:hAnsi="Times New Roman" w:cs="Times New Roman"/>
          <w:sz w:val="28"/>
          <w:szCs w:val="28"/>
        </w:rPr>
        <w:t xml:space="preserve"> </w:t>
      </w:r>
      <w:r w:rsidR="003669A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Российской Федерации»</w:t>
      </w:r>
      <w:r w:rsidR="00F320F5">
        <w:rPr>
          <w:rFonts w:ascii="Times New Roman" w:hAnsi="Times New Roman" w:cs="Times New Roman"/>
          <w:sz w:val="28"/>
          <w:szCs w:val="28"/>
        </w:rPr>
        <w:t>, руководствуясь статьями  7, 14 Федерального закона</w:t>
      </w:r>
      <w:r w:rsidRPr="0034346A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</w:t>
      </w:r>
      <w:r w:rsidR="00F320F5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669AB">
        <w:rPr>
          <w:rFonts w:ascii="Times New Roman" w:hAnsi="Times New Roman" w:cs="Times New Roman"/>
          <w:sz w:val="28"/>
          <w:szCs w:val="28"/>
        </w:rPr>
        <w:t>,</w:t>
      </w:r>
      <w:r w:rsidR="00F320F5">
        <w:rPr>
          <w:rFonts w:ascii="Times New Roman" w:hAnsi="Times New Roman" w:cs="Times New Roman"/>
          <w:sz w:val="28"/>
          <w:szCs w:val="28"/>
        </w:rPr>
        <w:t xml:space="preserve"> </w:t>
      </w:r>
      <w:r w:rsidRPr="003434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</w:t>
      </w:r>
      <w:r w:rsidRPr="0034346A">
        <w:rPr>
          <w:rFonts w:ascii="Times New Roman" w:hAnsi="Times New Roman" w:cs="Times New Roman"/>
          <w:sz w:val="28"/>
          <w:szCs w:val="28"/>
        </w:rPr>
        <w:t>района решил: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6A"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</w:t>
      </w:r>
      <w:r w:rsidRPr="0034346A">
        <w:rPr>
          <w:rFonts w:ascii="Times New Roman" w:hAnsi="Times New Roman" w:cs="Times New Roman"/>
          <w:sz w:val="28"/>
          <w:szCs w:val="28"/>
        </w:rPr>
        <w:t xml:space="preserve">района земельный налог на земельные участки, находящиеся 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</w:t>
      </w:r>
      <w:r w:rsidRPr="0034346A">
        <w:rPr>
          <w:rFonts w:ascii="Times New Roman" w:hAnsi="Times New Roman" w:cs="Times New Roman"/>
          <w:sz w:val="28"/>
          <w:szCs w:val="28"/>
        </w:rPr>
        <w:t>района.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6A">
        <w:rPr>
          <w:rFonts w:ascii="Times New Roman" w:hAnsi="Times New Roman" w:cs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 w:rsidRPr="0034346A">
        <w:rPr>
          <w:rFonts w:ascii="Times New Roman" w:hAnsi="Times New Roman" w:cs="Times New Roman"/>
          <w:color w:val="000000"/>
          <w:sz w:val="28"/>
          <w:szCs w:val="28"/>
        </w:rPr>
        <w:t>кадастровой стоимости</w:t>
      </w:r>
      <w:r w:rsidR="00D14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46A">
        <w:rPr>
          <w:rFonts w:ascii="Times New Roman" w:hAnsi="Times New Roman" w:cs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F35E8F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Налогоплательщиками налога признаются организации и физические лица, обладающими земельными участками, признаваемые объектом налогообложения в   соответствии с Налоговым кодексом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Установить налоговые ставки в процентном отношении к кадастровой стоимости земельных участков на территории </w:t>
      </w:r>
      <w:r w:rsidR="0034346A">
        <w:rPr>
          <w:rFonts w:ascii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Усть-Лабинского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в следующих размерах:</w:t>
      </w:r>
    </w:p>
    <w:p w:rsidR="00F524DB" w:rsidRDefault="00F524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9DB" w:rsidRDefault="00D149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F14" w:rsidRDefault="006E7F14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F14" w:rsidRDefault="006E7F14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678"/>
        <w:gridCol w:w="1952"/>
      </w:tblGrid>
      <w:tr w:rsidR="00D149DB" w:rsidTr="00727BB0">
        <w:tc>
          <w:tcPr>
            <w:tcW w:w="675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вида разрешенного использования</w:t>
            </w:r>
          </w:p>
        </w:tc>
        <w:tc>
          <w:tcPr>
            <w:tcW w:w="4678" w:type="dxa"/>
          </w:tcPr>
          <w:p w:rsidR="00727BB0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1952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земельного налога, %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домов индивидуальной жилой застройки, для ведения личного подсобного хозяйства, земельных участков , приобретенных (предоставленных) для садоводства, огородничества или животноводства </w:t>
            </w:r>
          </w:p>
        </w:tc>
        <w:tc>
          <w:tcPr>
            <w:tcW w:w="19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находящиеся в составе дачных и садоводческих объединений </w:t>
            </w:r>
          </w:p>
        </w:tc>
        <w:tc>
          <w:tcPr>
            <w:tcW w:w="1952" w:type="dxa"/>
          </w:tcPr>
          <w:p w:rsidR="00D149DB" w:rsidRPr="00B112F8" w:rsidRDefault="00B112F8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D149DB" w:rsidRDefault="00E02F5B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</w:t>
            </w:r>
            <w:r w:rsidR="00891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культуры, искусства 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F70B5" w:rsidTr="00727BB0">
        <w:tc>
          <w:tcPr>
            <w:tcW w:w="675" w:type="dxa"/>
          </w:tcPr>
          <w:p w:rsidR="00DF70B5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DF70B5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DF70B5" w:rsidRDefault="00DF70B5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рекреационного и лечебно-оздоровительного назначения</w:t>
            </w:r>
          </w:p>
        </w:tc>
        <w:tc>
          <w:tcPr>
            <w:tcW w:w="1952" w:type="dxa"/>
          </w:tcPr>
          <w:p w:rsidR="00DF70B5" w:rsidRDefault="0076712E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D149DB" w:rsidRDefault="00E02F5B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D149DB" w:rsidRDefault="00E02F5B" w:rsidP="00DF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ые участки, занятые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объектами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инженерной инфраструктуры жилищно-коммунального хозяйства</w:t>
            </w:r>
          </w:p>
        </w:tc>
        <w:tc>
          <w:tcPr>
            <w:tcW w:w="1952" w:type="dxa"/>
          </w:tcPr>
          <w:p w:rsidR="00D149DB" w:rsidRDefault="0076712E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D149DB" w:rsidRDefault="008917DE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разработки полезных ископаемых, размещение железнодорожных путей, автомобильных дорог, за исключением земельных участков, занятых государственными дорогами общего пользования, искусственно-созданных внутренних водных путей, полос отвода железных автомобильных дорог, водных путей, трубопроводов, кабельных радиолинейных и воздушных линий 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связи и линий радиофикации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воздушных линий электропередачи,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конструктивных элементов и сооружений , объектов необходимых для эксплуатации, содержания, строительства, реконструкции, ремонта, развития наземных и подземных зданий , строений, сооружений, устройств транспорта, энергетики и связи</w:t>
            </w:r>
          </w:p>
        </w:tc>
        <w:tc>
          <w:tcPr>
            <w:tcW w:w="1952" w:type="dxa"/>
          </w:tcPr>
          <w:p w:rsidR="00D149DB" w:rsidRDefault="008917DE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D149DB" w:rsidRDefault="00E02F5B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отнесенные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 земельные участки,</w:t>
            </w:r>
            <w:r w:rsidR="00891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занятые объектами </w:t>
            </w:r>
            <w:r w:rsidR="00891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инженерной инфраструктуры, и к объектам инженерной инфраструктуры жилищно-коммунального хозяйства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D149DB" w:rsidRDefault="00DF70B5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улиц, проспектов, площадей, </w:t>
            </w:r>
            <w:r w:rsidR="00A83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шоссе, аллей, бульваров, застав, переулков, проездов, тупиков, земельные участки тупиков, земельные участки земель резерва; земельные участки </w:t>
            </w:r>
            <w:r w:rsidR="00A83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занятые водными объектами, изъятыми из оборота или ограниченными из оборота в соответствии с законодательством Российской Федерации; земельные участки под полосами отвода водоемов, каналов, и коллекторов, набережные</w:t>
            </w:r>
          </w:p>
        </w:tc>
        <w:tc>
          <w:tcPr>
            <w:tcW w:w="19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D149DB" w:rsidRDefault="00DF70B5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 земель резерва</w:t>
            </w:r>
          </w:p>
        </w:tc>
        <w:tc>
          <w:tcPr>
            <w:tcW w:w="19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D149DB" w:rsidRPr="0034346A" w:rsidRDefault="00D149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46A" w:rsidRPr="0034346A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От упл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аты земельного налога освобождаются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9DB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 учреж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дения искусства, кинематографии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, государственные и муниципальные учре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ждения социального обслуживания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, финансируемые за счет средств местных бюджетов;</w:t>
      </w:r>
    </w:p>
    <w:p w:rsidR="0034346A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культуры, физической культуры и спорта, туризма, спортивно-оздоровительной направлен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ности и спортивные сооружения (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за исключением деятельности не по профилю спортивных сооружений, физкультурно-спортивных учреждений) независимо от источников финансирования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49DB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Кирпильского сельского поселения Усть-Лабинского района, муниципальные не коммерческие учреждения, 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в отношении земельных участков,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используемых ими для непосредст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енного 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>выполнения возложенных на них функций и осуществление уставной деятельности;</w:t>
      </w:r>
    </w:p>
    <w:p w:rsidR="000D108D" w:rsidRPr="0034346A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 xml:space="preserve">  ветераны и инвалиды Великой Отечественной войны.</w:t>
      </w:r>
    </w:p>
    <w:p w:rsidR="00B26BC1" w:rsidRPr="00103B47" w:rsidRDefault="00F35E8F" w:rsidP="0002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4346A" w:rsidRPr="00103B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1564" w:rsidRPr="00103B47">
        <w:rPr>
          <w:rFonts w:ascii="Times New Roman" w:hAnsi="Times New Roman" w:cs="Times New Roman"/>
          <w:sz w:val="28"/>
          <w:szCs w:val="28"/>
        </w:rPr>
        <w:t xml:space="preserve"> 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B26BC1" w:rsidRPr="00103B47">
        <w:rPr>
          <w:rFonts w:ascii="Times New Roman" w:hAnsi="Times New Roman" w:cs="Times New Roman"/>
          <w:sz w:val="28"/>
          <w:szCs w:val="28"/>
        </w:rPr>
        <w:t>.</w:t>
      </w:r>
    </w:p>
    <w:p w:rsidR="0034346A" w:rsidRPr="0034346A" w:rsidRDefault="00021564" w:rsidP="0002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следующий порядок и сроки уплаты налога и авансовых платежей по налогу:</w:t>
      </w:r>
    </w:p>
    <w:p w:rsidR="0034346A" w:rsidRPr="0034346A" w:rsidRDefault="00021564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524DB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Налогоплательщики – организации уплачивают налог по истечении на</w:t>
      </w:r>
      <w:r w:rsidR="0034346A">
        <w:rPr>
          <w:rFonts w:ascii="Times New Roman" w:hAnsi="Times New Roman" w:cs="Times New Roman"/>
          <w:sz w:val="28"/>
          <w:szCs w:val="28"/>
          <w:lang w:eastAsia="ru-RU"/>
        </w:rPr>
        <w:t xml:space="preserve">логового периода не позднее </w:t>
      </w:r>
      <w:r w:rsidR="00F320F5" w:rsidRPr="00F320F5">
        <w:rPr>
          <w:rFonts w:ascii="Times New Roman" w:hAnsi="Times New Roman" w:cs="Times New Roman"/>
          <w:sz w:val="28"/>
          <w:szCs w:val="28"/>
          <w:lang w:eastAsia="ru-RU"/>
        </w:rPr>
        <w:t>01 марта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года, следующего за истекшим отчетным периодом.</w:t>
      </w:r>
    </w:p>
    <w:p w:rsidR="009E2765" w:rsidRDefault="00021564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524DB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Налогоплательщики – организации, 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>исчисляющие сумму налога самостоятел</w:t>
      </w:r>
      <w:r w:rsidR="009E2765">
        <w:rPr>
          <w:rFonts w:ascii="Times New Roman" w:hAnsi="Times New Roman" w:cs="Times New Roman"/>
          <w:sz w:val="28"/>
          <w:szCs w:val="28"/>
          <w:lang w:eastAsia="ru-RU"/>
        </w:rPr>
        <w:t>ьно, уплачивают суммы авансовых платежей по налогу не позднее последнего числа месяца, следующего за истекшим периодом.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4346A" w:rsidRPr="0034346A" w:rsidRDefault="00021564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34346A" w:rsidRDefault="009E2765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Совета Кирпильского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от 21 ноября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2014 года №5 протокол №3 « Об установлении земельного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налога на территории Кирпильского сельского поселения Усть-Лабинского района»;</w:t>
      </w:r>
    </w:p>
    <w:p w:rsidR="009E2765" w:rsidRDefault="009E2765" w:rsidP="009E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решение</w:t>
      </w:r>
      <w:r w:rsidRPr="009E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Кирпильского сельского поселения У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сть-Лабинского района от  16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2014 года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№6 протокол №5 «О внесении изменений в решение Совета Кирпильского сельского поселения Усть-Лабинского района от 21 ноября 2014 года №5 протокол №3  « Об установлении земельного налога на территории Кирпильского сельского поселения Усть-Лабинского района»;</w:t>
      </w:r>
    </w:p>
    <w:p w:rsidR="00727653" w:rsidRDefault="009E2765" w:rsidP="0072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E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9E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Кирпильского сельского поселен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ия Усть-Лабинского района от  13 мая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  №2 протокол №12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Кирпильского сельского поселения Усть-Лабинского района от 21 ноября 2014 года №5 протокол №3  « Об установлении земельного налога на территории Кирпильского сельского поселения Усть-Лабинского района»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46A" w:rsidRPr="0034346A" w:rsidRDefault="00021564" w:rsidP="0072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Кирпильского сельского поселения Усть-Лабинского района (Павлова)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бликовать настоящее решение в районной газете «Сельская новь» и разместить на официальном сайте администрации Кирпильского сельского поселения Усть-Лбинского района в сети «Интернет»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46A" w:rsidRPr="0034346A" w:rsidRDefault="00021564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ешения возложить на главу Кирпильского сельского поселения Усть-Лабинского района С.А. Запорожского.</w:t>
      </w: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15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 истечению одного месяца со дня официального опубликования, но не ранее 1 января 2018 года. 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46A" w:rsidRDefault="0034346A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12E" w:rsidRPr="0034346A" w:rsidRDefault="0076712E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653" w:rsidRDefault="0034346A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27653" w:rsidRDefault="00727653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Кирпильского сельского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поселен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</w:p>
    <w:p w:rsidR="0034346A" w:rsidRPr="0034346A" w:rsidRDefault="00727653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671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Л.П.Жмайлова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4346A" w:rsidRDefault="0034346A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12E" w:rsidRPr="0034346A" w:rsidRDefault="0076712E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653" w:rsidRDefault="0034346A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 Кирпильского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346A" w:rsidRPr="0034346A" w:rsidRDefault="00727653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71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С.А.Запорожский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34346A" w:rsidRPr="0034346A" w:rsidSect="00C47DB1">
      <w:pgSz w:w="11909" w:h="16834"/>
      <w:pgMar w:top="1134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BE" w:rsidRDefault="00BD34BE" w:rsidP="0084037A">
      <w:pPr>
        <w:spacing w:after="0" w:line="240" w:lineRule="auto"/>
      </w:pPr>
      <w:r>
        <w:separator/>
      </w:r>
    </w:p>
  </w:endnote>
  <w:endnote w:type="continuationSeparator" w:id="0">
    <w:p w:rsidR="00BD34BE" w:rsidRDefault="00BD34BE" w:rsidP="008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BE" w:rsidRDefault="00BD34BE" w:rsidP="0084037A">
      <w:pPr>
        <w:spacing w:after="0" w:line="240" w:lineRule="auto"/>
      </w:pPr>
      <w:r>
        <w:separator/>
      </w:r>
    </w:p>
  </w:footnote>
  <w:footnote w:type="continuationSeparator" w:id="0">
    <w:p w:rsidR="00BD34BE" w:rsidRDefault="00BD34BE" w:rsidP="0084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7A"/>
    <w:rsid w:val="00021564"/>
    <w:rsid w:val="00053070"/>
    <w:rsid w:val="00054933"/>
    <w:rsid w:val="00081FAA"/>
    <w:rsid w:val="000C29D8"/>
    <w:rsid w:val="000D108D"/>
    <w:rsid w:val="00103B47"/>
    <w:rsid w:val="00163CFB"/>
    <w:rsid w:val="00257E02"/>
    <w:rsid w:val="00283F84"/>
    <w:rsid w:val="002C6ECE"/>
    <w:rsid w:val="0032257E"/>
    <w:rsid w:val="0032501E"/>
    <w:rsid w:val="0034346A"/>
    <w:rsid w:val="003669AB"/>
    <w:rsid w:val="00370F77"/>
    <w:rsid w:val="00383ABB"/>
    <w:rsid w:val="0039492A"/>
    <w:rsid w:val="003A7538"/>
    <w:rsid w:val="003C26BD"/>
    <w:rsid w:val="00411410"/>
    <w:rsid w:val="00433B78"/>
    <w:rsid w:val="00482959"/>
    <w:rsid w:val="005E4218"/>
    <w:rsid w:val="00605810"/>
    <w:rsid w:val="00615918"/>
    <w:rsid w:val="00655213"/>
    <w:rsid w:val="006B48C0"/>
    <w:rsid w:val="006E7F14"/>
    <w:rsid w:val="00723F49"/>
    <w:rsid w:val="00727653"/>
    <w:rsid w:val="00727BB0"/>
    <w:rsid w:val="0075144A"/>
    <w:rsid w:val="0076712E"/>
    <w:rsid w:val="007E2F9A"/>
    <w:rsid w:val="00805C5B"/>
    <w:rsid w:val="0084037A"/>
    <w:rsid w:val="00876ED7"/>
    <w:rsid w:val="008917DE"/>
    <w:rsid w:val="008E5E8A"/>
    <w:rsid w:val="00994F3A"/>
    <w:rsid w:val="009C4F79"/>
    <w:rsid w:val="009E2765"/>
    <w:rsid w:val="00A83613"/>
    <w:rsid w:val="00B112F8"/>
    <w:rsid w:val="00B26BC1"/>
    <w:rsid w:val="00B416B5"/>
    <w:rsid w:val="00B56CA2"/>
    <w:rsid w:val="00BD34BE"/>
    <w:rsid w:val="00BE4C23"/>
    <w:rsid w:val="00BF16D0"/>
    <w:rsid w:val="00C47DB1"/>
    <w:rsid w:val="00D149DB"/>
    <w:rsid w:val="00D57A15"/>
    <w:rsid w:val="00D615D5"/>
    <w:rsid w:val="00DB4A47"/>
    <w:rsid w:val="00DF70B5"/>
    <w:rsid w:val="00E02F5B"/>
    <w:rsid w:val="00EC5A42"/>
    <w:rsid w:val="00ED5E7E"/>
    <w:rsid w:val="00F320F5"/>
    <w:rsid w:val="00F35E8F"/>
    <w:rsid w:val="00F524DB"/>
    <w:rsid w:val="00FE2962"/>
    <w:rsid w:val="00FE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4A2ED-49D6-4F86-BA66-1D6E8A6B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84037A"/>
  </w:style>
  <w:style w:type="paragraph" w:styleId="a6">
    <w:name w:val="footer"/>
    <w:basedOn w:val="a"/>
    <w:link w:val="a7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table" w:styleId="a8">
    <w:name w:val="Table Grid"/>
    <w:basedOn w:val="a1"/>
    <w:locked/>
    <w:rsid w:val="00D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9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ст.Кирпильская</cp:lastModifiedBy>
  <cp:revision>27</cp:revision>
  <cp:lastPrinted>2017-11-28T07:06:00Z</cp:lastPrinted>
  <dcterms:created xsi:type="dcterms:W3CDTF">2017-11-08T07:52:00Z</dcterms:created>
  <dcterms:modified xsi:type="dcterms:W3CDTF">2017-11-28T07:20:00Z</dcterms:modified>
</cp:coreProperties>
</file>