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2B" w:rsidRDefault="009A082B" w:rsidP="009A082B">
      <w:pPr>
        <w:jc w:val="center"/>
        <w:rPr>
          <w:b/>
          <w:bCs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4324985</wp:posOffset>
                </wp:positionH>
                <wp:positionV relativeFrom="paragraph">
                  <wp:posOffset>47625</wp:posOffset>
                </wp:positionV>
                <wp:extent cx="1630045" cy="528320"/>
                <wp:effectExtent l="4445" t="5715" r="3810" b="889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045" cy="528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82B" w:rsidRDefault="009A082B" w:rsidP="009A082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3980" tIns="48260" rIns="93980" bIns="482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40.55pt;margin-top:3.75pt;width:128.35pt;height:41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" stroked="f">
                <v:fill opacity="0"/>
                <v:textbox inset="7.4pt,3.8pt,7.4pt,3.8pt">
                  <w:txbxContent>
                    <w:p w:rsidR="009A082B" w:rsidRDefault="009A082B" w:rsidP="009A082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39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7" t="-336" r="-397" b="-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82B" w:rsidRDefault="009A082B" w:rsidP="009A082B">
      <w:pPr>
        <w:jc w:val="center"/>
        <w:rPr>
          <w:b/>
          <w:bCs/>
        </w:rPr>
      </w:pPr>
    </w:p>
    <w:p w:rsidR="009A082B" w:rsidRDefault="009A082B" w:rsidP="009A082B">
      <w:pPr>
        <w:pStyle w:val="21"/>
        <w:jc w:val="center"/>
      </w:pPr>
      <w:r>
        <w:rPr>
          <w:b/>
        </w:rPr>
        <w:t>Совет Кирпильского сельского поселения</w:t>
      </w:r>
    </w:p>
    <w:p w:rsidR="009A082B" w:rsidRDefault="009A082B" w:rsidP="009A082B">
      <w:pPr>
        <w:pStyle w:val="21"/>
        <w:jc w:val="center"/>
      </w:pPr>
      <w:r>
        <w:rPr>
          <w:b/>
        </w:rPr>
        <w:t>Усть-Лабинского района</w:t>
      </w:r>
    </w:p>
    <w:p w:rsidR="009A082B" w:rsidRDefault="009A082B" w:rsidP="009A082B">
      <w:pPr>
        <w:pStyle w:val="21"/>
        <w:ind w:firstLine="851"/>
        <w:jc w:val="center"/>
        <w:rPr>
          <w:b/>
        </w:rPr>
      </w:pPr>
    </w:p>
    <w:p w:rsidR="009A082B" w:rsidRDefault="009A082B" w:rsidP="009A082B">
      <w:pPr>
        <w:pStyle w:val="21"/>
        <w:ind w:firstLine="851"/>
        <w:jc w:val="center"/>
      </w:pPr>
      <w:r>
        <w:rPr>
          <w:b/>
        </w:rPr>
        <w:t>Р Е Ш Е Н И Е</w:t>
      </w:r>
    </w:p>
    <w:p w:rsidR="009A082B" w:rsidRDefault="009A082B" w:rsidP="009A082B">
      <w:pPr>
        <w:pStyle w:val="21"/>
        <w:ind w:firstLine="0"/>
        <w:rPr>
          <w:b/>
        </w:rPr>
      </w:pPr>
    </w:p>
    <w:p w:rsidR="009A082B" w:rsidRDefault="009A082B" w:rsidP="009A082B">
      <w:pPr>
        <w:jc w:val="both"/>
        <w:rPr>
          <w:b/>
          <w:bCs/>
          <w:sz w:val="28"/>
        </w:rPr>
      </w:pPr>
    </w:p>
    <w:p w:rsidR="009A082B" w:rsidRPr="009A082B" w:rsidRDefault="009A082B" w:rsidP="009A082B">
      <w:pPr>
        <w:spacing w:line="360" w:lineRule="auto"/>
        <w:rPr>
          <w:lang w:val="en-US"/>
        </w:rPr>
      </w:pPr>
      <w:r>
        <w:rPr>
          <w:sz w:val="28"/>
          <w:lang w:val="en-US"/>
        </w:rPr>
        <w:t>______</w:t>
      </w:r>
      <w:r>
        <w:rPr>
          <w:sz w:val="28"/>
        </w:rPr>
        <w:t>2025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№ </w:t>
      </w:r>
      <w:r>
        <w:rPr>
          <w:sz w:val="28"/>
          <w:lang w:val="en-US"/>
        </w:rPr>
        <w:t>__</w:t>
      </w:r>
    </w:p>
    <w:p w:rsidR="009A082B" w:rsidRPr="009A082B" w:rsidRDefault="009A082B" w:rsidP="009A082B">
      <w:pPr>
        <w:spacing w:line="360" w:lineRule="auto"/>
        <w:rPr>
          <w:lang w:val="en-US"/>
        </w:rPr>
      </w:pPr>
      <w:r>
        <w:rPr>
          <w:sz w:val="28"/>
        </w:rPr>
        <w:t xml:space="preserve">ст. </w:t>
      </w:r>
      <w:proofErr w:type="spellStart"/>
      <w:r>
        <w:rPr>
          <w:sz w:val="28"/>
        </w:rPr>
        <w:t>Кирпильская</w:t>
      </w:r>
      <w:proofErr w:type="spellEnd"/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протокол № </w:t>
      </w:r>
      <w:r>
        <w:rPr>
          <w:sz w:val="28"/>
          <w:lang w:val="en-US"/>
        </w:rPr>
        <w:t>__</w:t>
      </w:r>
    </w:p>
    <w:p w:rsidR="009A082B" w:rsidRDefault="009A082B" w:rsidP="009A082B">
      <w:pPr>
        <w:spacing w:line="360" w:lineRule="auto"/>
      </w:pPr>
    </w:p>
    <w:p w:rsidR="009A082B" w:rsidRDefault="009A082B" w:rsidP="009A082B">
      <w:pPr>
        <w:jc w:val="center"/>
      </w:pPr>
      <w:r>
        <w:rPr>
          <w:b/>
          <w:sz w:val="28"/>
          <w:szCs w:val="28"/>
        </w:rPr>
        <w:t xml:space="preserve">Об утверждении Порядка реализации права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</w:t>
      </w:r>
    </w:p>
    <w:p w:rsidR="009A082B" w:rsidRDefault="009A082B" w:rsidP="009A082B">
      <w:pPr>
        <w:jc w:val="center"/>
      </w:pPr>
      <w:r>
        <w:rPr>
          <w:b/>
          <w:sz w:val="28"/>
          <w:szCs w:val="28"/>
        </w:rPr>
        <w:t xml:space="preserve">дополнительное использование собственных материальных ресурсов и финансовых средств бюджета Кирпильского </w:t>
      </w:r>
    </w:p>
    <w:p w:rsidR="009A082B" w:rsidRDefault="009A082B" w:rsidP="009A082B">
      <w:pPr>
        <w:jc w:val="center"/>
      </w:pPr>
      <w:r>
        <w:rPr>
          <w:b/>
          <w:sz w:val="28"/>
          <w:szCs w:val="28"/>
        </w:rPr>
        <w:t xml:space="preserve">сельского поселения Усть-Лабинского района </w:t>
      </w:r>
      <w:proofErr w:type="gramStart"/>
      <w:r>
        <w:rPr>
          <w:b/>
          <w:sz w:val="28"/>
          <w:szCs w:val="28"/>
        </w:rPr>
        <w:t>для</w:t>
      </w:r>
      <w:proofErr w:type="gramEnd"/>
      <w:r>
        <w:rPr>
          <w:b/>
          <w:sz w:val="28"/>
          <w:szCs w:val="28"/>
        </w:rPr>
        <w:t xml:space="preserve"> </w:t>
      </w:r>
    </w:p>
    <w:p w:rsidR="009A082B" w:rsidRDefault="009A082B" w:rsidP="009A082B">
      <w:pPr>
        <w:jc w:val="center"/>
      </w:pPr>
      <w:r>
        <w:rPr>
          <w:rFonts w:ascii="Times New Roman CYR" w:hAnsi="Times New Roman CYR" w:cs="Times New Roman CYR"/>
          <w:b/>
          <w:spacing w:val="-4"/>
          <w:sz w:val="28"/>
          <w:szCs w:val="28"/>
        </w:rPr>
        <w:t>осуществления переданных государственных полномочий по первичному воинскому учету в 2025 году</w:t>
      </w:r>
    </w:p>
    <w:p w:rsidR="009A082B" w:rsidRDefault="009A082B" w:rsidP="009A082B">
      <w:pPr>
        <w:jc w:val="center"/>
        <w:rPr>
          <w:rFonts w:ascii="Times New Roman CYR" w:hAnsi="Times New Roman CYR" w:cs="Times New Roman CYR"/>
          <w:b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b/>
          <w:spacing w:val="-4"/>
          <w:sz w:val="28"/>
          <w:szCs w:val="28"/>
        </w:rPr>
      </w:pPr>
    </w:p>
    <w:p w:rsidR="009A082B" w:rsidRDefault="009A082B" w:rsidP="009A082B">
      <w:pPr>
        <w:ind w:firstLine="708"/>
        <w:jc w:val="both"/>
      </w:pPr>
      <w:proofErr w:type="gramStart"/>
      <w:r>
        <w:rPr>
          <w:sz w:val="28"/>
          <w:szCs w:val="28"/>
        </w:rPr>
        <w:t>В соответствии с Федеральным законом от 2 ноября 2023 г. № 520-ФЗ            «О внесении изменений в статьи 96.6 и 220.1 Бюджетного кодекса Российской Федерации и отдельные законодательные акты Российской Федерации,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остановлении действия отдельных положений Бюджетного кодекса Российской Федерации и об установлении особенностей исполнения бюджетов бюджетной системы Российской Федерации в 2025 году», Федеральным законом от 6 о</w:t>
      </w:r>
      <w:r>
        <w:rPr>
          <w:sz w:val="28"/>
          <w:szCs w:val="28"/>
        </w:rPr>
        <w:t>к</w:t>
      </w:r>
      <w:r>
        <w:rPr>
          <w:sz w:val="28"/>
          <w:szCs w:val="28"/>
        </w:rPr>
        <w:t>тября 2003 г. № 131-ФЗ «Об общих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принципах организации местного сам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управления», Законом Краснодарского края от 29 декабря 2008 г. № 1650-КЗ «Об утверждении Методики распределения субвенций бюджетам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образований Краснодарского края из бюджета Краснодарского края, предоставляемых за счет субвенций  бюджету Краснодарского края из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рального бюджета на осуществление государственных полномочий по перви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ному воинскому учету органами местного самоуправления поселений,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и городских округов», руководствуясь частью 3 статьи 11, статьей 56</w:t>
      </w:r>
      <w:proofErr w:type="gramEnd"/>
      <w:r>
        <w:rPr>
          <w:sz w:val="28"/>
          <w:szCs w:val="28"/>
        </w:rPr>
        <w:t xml:space="preserve"> Устава Кирпильского сельского поселения Усть-Лабинского района, Совет Кирпильского сельского поселения Усть-Лабинского района решил:</w:t>
      </w:r>
    </w:p>
    <w:p w:rsidR="009A082B" w:rsidRDefault="009A082B" w:rsidP="009A082B">
      <w:pPr>
        <w:ind w:firstLine="708"/>
        <w:jc w:val="both"/>
      </w:pPr>
      <w:r>
        <w:rPr>
          <w:sz w:val="28"/>
          <w:szCs w:val="28"/>
        </w:rPr>
        <w:t>1. Утвердить Порядок реализации права на дополнительное использов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собственных материальных ресурсов и финансовых средств бюджета Ки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пильского сельского поселения Усть-Лабинского района для осуществления переданных государственных полномочий по первичному воинскому учету в 2025 году. </w:t>
      </w:r>
    </w:p>
    <w:p w:rsidR="009A082B" w:rsidRDefault="009A082B" w:rsidP="009A082B">
      <w:pPr>
        <w:ind w:firstLine="708"/>
        <w:jc w:val="both"/>
      </w:pPr>
      <w:r>
        <w:rPr>
          <w:sz w:val="28"/>
          <w:szCs w:val="28"/>
        </w:rPr>
        <w:lastRenderedPageBreak/>
        <w:t>2. Общему отделу администрации Кирпильского сельского поселения Усть-Лабинского района (</w:t>
      </w:r>
      <w:proofErr w:type="spellStart"/>
      <w:r>
        <w:rPr>
          <w:sz w:val="28"/>
          <w:szCs w:val="28"/>
        </w:rPr>
        <w:t>Гаркушова</w:t>
      </w:r>
      <w:proofErr w:type="spellEnd"/>
      <w:r>
        <w:rPr>
          <w:sz w:val="28"/>
          <w:szCs w:val="28"/>
        </w:rPr>
        <w:t xml:space="preserve"> И.И.) </w:t>
      </w:r>
      <w:r>
        <w:rPr>
          <w:color w:val="1A1A1A"/>
          <w:sz w:val="28"/>
          <w:szCs w:val="28"/>
          <w:shd w:val="clear" w:color="auto" w:fill="FFFFFF"/>
        </w:rPr>
        <w:t>обеспечить опубликование насто</w:t>
      </w:r>
      <w:r>
        <w:rPr>
          <w:color w:val="1A1A1A"/>
          <w:sz w:val="28"/>
          <w:szCs w:val="28"/>
          <w:shd w:val="clear" w:color="auto" w:fill="FFFFFF"/>
        </w:rPr>
        <w:t>я</w:t>
      </w:r>
      <w:r>
        <w:rPr>
          <w:color w:val="1A1A1A"/>
          <w:sz w:val="28"/>
          <w:szCs w:val="28"/>
          <w:shd w:val="clear" w:color="auto" w:fill="FFFFFF"/>
        </w:rPr>
        <w:t>щего решения на официальном сайте органов местного самоуправления мун</w:t>
      </w:r>
      <w:r>
        <w:rPr>
          <w:color w:val="1A1A1A"/>
          <w:sz w:val="28"/>
          <w:szCs w:val="28"/>
          <w:shd w:val="clear" w:color="auto" w:fill="FFFFFF"/>
        </w:rPr>
        <w:t>и</w:t>
      </w:r>
      <w:r>
        <w:rPr>
          <w:color w:val="1A1A1A"/>
          <w:sz w:val="28"/>
          <w:szCs w:val="28"/>
          <w:shd w:val="clear" w:color="auto" w:fill="FFFFFF"/>
        </w:rPr>
        <w:t xml:space="preserve">ципального образования </w:t>
      </w:r>
      <w:proofErr w:type="spellStart"/>
      <w:r>
        <w:rPr>
          <w:color w:val="1A1A1A"/>
          <w:sz w:val="28"/>
          <w:szCs w:val="28"/>
          <w:shd w:val="clear" w:color="auto" w:fill="FFFFFF"/>
        </w:rPr>
        <w:t>Усть-Лабинский</w:t>
      </w:r>
      <w:proofErr w:type="spellEnd"/>
      <w:r>
        <w:rPr>
          <w:color w:val="1A1A1A"/>
          <w:sz w:val="28"/>
          <w:szCs w:val="28"/>
          <w:shd w:val="clear" w:color="auto" w:fill="FFFFFF"/>
        </w:rPr>
        <w:t xml:space="preserve"> район в информационно-телекоммуникационной сети «Интернет» </w:t>
      </w:r>
      <w:r>
        <w:rPr>
          <w:color w:val="1A1A1A"/>
          <w:sz w:val="28"/>
          <w:szCs w:val="28"/>
          <w:shd w:val="clear" w:color="auto" w:fill="FFFFFF"/>
          <w:lang w:val="en-US"/>
        </w:rPr>
        <w:t>www</w:t>
      </w:r>
      <w:r>
        <w:rPr>
          <w:color w:val="1A1A1A"/>
          <w:sz w:val="28"/>
          <w:szCs w:val="28"/>
          <w:shd w:val="clear" w:color="auto" w:fill="FFFFFF"/>
        </w:rPr>
        <w:t>. adminustlabinsk.ru.</w:t>
      </w:r>
    </w:p>
    <w:p w:rsidR="009A082B" w:rsidRDefault="009A082B" w:rsidP="009A082B">
      <w:pPr>
        <w:ind w:firstLine="708"/>
        <w:jc w:val="both"/>
      </w:pPr>
      <w:r>
        <w:rPr>
          <w:sz w:val="28"/>
          <w:szCs w:val="28"/>
        </w:rPr>
        <w:t>3. Контроль по исполнению настоящего решения возложить на главу Кирпильского сельского поселения Усть-Лабинского района И.М. Кравченко.</w:t>
      </w:r>
    </w:p>
    <w:p w:rsidR="009A082B" w:rsidRDefault="009A082B" w:rsidP="009A082B">
      <w:pPr>
        <w:ind w:firstLine="708"/>
        <w:jc w:val="both"/>
      </w:pPr>
      <w:r>
        <w:rPr>
          <w:sz w:val="28"/>
          <w:szCs w:val="28"/>
        </w:rPr>
        <w:t xml:space="preserve">4. </w:t>
      </w:r>
      <w:r>
        <w:rPr>
          <w:color w:val="1A1A1A"/>
          <w:sz w:val="28"/>
          <w:szCs w:val="28"/>
          <w:shd w:val="clear" w:color="auto" w:fill="FFFFFF"/>
        </w:rPr>
        <w:t>Решение вступает в силу на следующий день после дня его официал</w:t>
      </w:r>
      <w:r>
        <w:rPr>
          <w:color w:val="1A1A1A"/>
          <w:sz w:val="28"/>
          <w:szCs w:val="28"/>
          <w:shd w:val="clear" w:color="auto" w:fill="FFFFFF"/>
        </w:rPr>
        <w:t>ь</w:t>
      </w:r>
      <w:r>
        <w:rPr>
          <w:color w:val="1A1A1A"/>
          <w:sz w:val="28"/>
          <w:szCs w:val="28"/>
          <w:shd w:val="clear" w:color="auto" w:fill="FFFFFF"/>
        </w:rPr>
        <w:t>ного опубликования.</w:t>
      </w:r>
    </w:p>
    <w:p w:rsidR="009A082B" w:rsidRDefault="009A082B" w:rsidP="009A082B">
      <w:pPr>
        <w:jc w:val="both"/>
        <w:rPr>
          <w:sz w:val="28"/>
          <w:szCs w:val="28"/>
        </w:rPr>
      </w:pPr>
    </w:p>
    <w:p w:rsidR="009A082B" w:rsidRDefault="009A082B" w:rsidP="009A082B">
      <w:pPr>
        <w:jc w:val="both"/>
        <w:rPr>
          <w:sz w:val="28"/>
          <w:szCs w:val="28"/>
        </w:rPr>
      </w:pPr>
    </w:p>
    <w:p w:rsidR="009A082B" w:rsidRDefault="009A082B" w:rsidP="009A082B">
      <w:pPr>
        <w:jc w:val="both"/>
        <w:rPr>
          <w:sz w:val="28"/>
          <w:szCs w:val="28"/>
        </w:rPr>
      </w:pPr>
    </w:p>
    <w:p w:rsidR="009A082B" w:rsidRDefault="009A082B" w:rsidP="009A082B">
      <w:pPr>
        <w:jc w:val="both"/>
      </w:pPr>
      <w:r>
        <w:rPr>
          <w:sz w:val="28"/>
          <w:szCs w:val="28"/>
        </w:rPr>
        <w:t xml:space="preserve">Председатель Совета </w:t>
      </w:r>
    </w:p>
    <w:p w:rsidR="009A082B" w:rsidRDefault="009A082B" w:rsidP="009A082B">
      <w:pPr>
        <w:jc w:val="both"/>
      </w:pPr>
      <w:r>
        <w:rPr>
          <w:sz w:val="28"/>
          <w:szCs w:val="28"/>
        </w:rPr>
        <w:t xml:space="preserve">Кирпильского сельского поселения </w:t>
      </w:r>
    </w:p>
    <w:p w:rsidR="009A082B" w:rsidRDefault="009A082B" w:rsidP="009A082B">
      <w:pPr>
        <w:jc w:val="both"/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А.В. </w:t>
      </w:r>
      <w:proofErr w:type="spellStart"/>
      <w:r>
        <w:rPr>
          <w:sz w:val="28"/>
          <w:szCs w:val="28"/>
        </w:rPr>
        <w:t>Гутманова</w:t>
      </w:r>
      <w:proofErr w:type="spellEnd"/>
    </w:p>
    <w:p w:rsidR="009A082B" w:rsidRDefault="009A082B" w:rsidP="009A082B">
      <w:pPr>
        <w:jc w:val="both"/>
        <w:rPr>
          <w:sz w:val="28"/>
          <w:szCs w:val="28"/>
        </w:rPr>
      </w:pPr>
    </w:p>
    <w:p w:rsidR="009A082B" w:rsidRDefault="009A082B" w:rsidP="009A082B">
      <w:pPr>
        <w:jc w:val="both"/>
        <w:rPr>
          <w:sz w:val="28"/>
          <w:szCs w:val="28"/>
        </w:rPr>
      </w:pPr>
    </w:p>
    <w:p w:rsidR="009A082B" w:rsidRDefault="009A082B" w:rsidP="009A082B">
      <w:pPr>
        <w:widowControl w:val="0"/>
        <w:autoSpaceDE w:val="0"/>
        <w:jc w:val="both"/>
      </w:pPr>
      <w:r>
        <w:rPr>
          <w:sz w:val="28"/>
          <w:szCs w:val="28"/>
        </w:rPr>
        <w:t>Глава Кирпильского сельского поселения</w:t>
      </w:r>
    </w:p>
    <w:p w:rsidR="009A082B" w:rsidRDefault="009A082B" w:rsidP="009A082B">
      <w:pPr>
        <w:jc w:val="both"/>
      </w:pPr>
      <w:r>
        <w:rPr>
          <w:color w:val="000000"/>
          <w:sz w:val="28"/>
          <w:szCs w:val="28"/>
        </w:rPr>
        <w:t>Усть-Лабинского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И.М. Кравченко</w:t>
      </w:r>
    </w:p>
    <w:p w:rsidR="009A082B" w:rsidRDefault="009A082B" w:rsidP="009A082B">
      <w:pPr>
        <w:jc w:val="center"/>
        <w:rPr>
          <w:b/>
          <w:sz w:val="27"/>
          <w:szCs w:val="27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b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b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b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b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ind w:left="4956" w:right="-6" w:firstLine="708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ind w:left="4956" w:right="-6" w:firstLine="708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ind w:left="4956" w:right="-6" w:firstLine="708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ind w:left="4956" w:right="-6" w:firstLine="708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ind w:left="4956" w:right="-6" w:firstLine="708"/>
        <w:rPr>
          <w:sz w:val="28"/>
          <w:szCs w:val="28"/>
        </w:rPr>
      </w:pPr>
    </w:p>
    <w:p w:rsidR="009A082B" w:rsidRDefault="009A082B" w:rsidP="009A082B">
      <w:pPr>
        <w:ind w:left="4956" w:right="-6" w:firstLine="708"/>
        <w:rPr>
          <w:sz w:val="28"/>
          <w:szCs w:val="28"/>
        </w:rPr>
      </w:pPr>
    </w:p>
    <w:p w:rsidR="009A082B" w:rsidRDefault="009A082B" w:rsidP="009A082B">
      <w:pPr>
        <w:ind w:right="-6"/>
        <w:rPr>
          <w:sz w:val="28"/>
          <w:szCs w:val="28"/>
        </w:rPr>
      </w:pPr>
    </w:p>
    <w:p w:rsidR="009A082B" w:rsidRDefault="009A082B" w:rsidP="009A082B">
      <w:pPr>
        <w:ind w:right="-6"/>
        <w:rPr>
          <w:sz w:val="28"/>
          <w:szCs w:val="28"/>
        </w:rPr>
      </w:pPr>
    </w:p>
    <w:p w:rsidR="009A082B" w:rsidRDefault="009A082B" w:rsidP="009A082B">
      <w:pPr>
        <w:ind w:left="4248" w:right="-6" w:firstLine="708"/>
      </w:pPr>
      <w:r>
        <w:rPr>
          <w:sz w:val="28"/>
          <w:szCs w:val="28"/>
        </w:rPr>
        <w:lastRenderedPageBreak/>
        <w:t xml:space="preserve">ПРИЛОЖЕНИЕ </w:t>
      </w:r>
    </w:p>
    <w:p w:rsidR="009A082B" w:rsidRDefault="009A082B" w:rsidP="009A082B">
      <w:pPr>
        <w:ind w:left="4956" w:right="-6" w:firstLine="708"/>
        <w:rPr>
          <w:sz w:val="28"/>
          <w:szCs w:val="28"/>
        </w:rPr>
      </w:pPr>
    </w:p>
    <w:p w:rsidR="009A082B" w:rsidRDefault="009A082B" w:rsidP="009A082B">
      <w:pPr>
        <w:ind w:left="4248" w:right="-6" w:firstLine="708"/>
      </w:pPr>
      <w:r>
        <w:rPr>
          <w:sz w:val="28"/>
          <w:szCs w:val="28"/>
        </w:rPr>
        <w:t>УТВЕРЖДЕН</w:t>
      </w:r>
    </w:p>
    <w:p w:rsidR="009A082B" w:rsidRDefault="009A082B" w:rsidP="009A082B">
      <w:pPr>
        <w:ind w:left="4248" w:right="-6" w:firstLine="708"/>
      </w:pPr>
      <w:r>
        <w:rPr>
          <w:sz w:val="28"/>
          <w:szCs w:val="28"/>
        </w:rPr>
        <w:t>решением Совета Кирпильского</w:t>
      </w:r>
    </w:p>
    <w:p w:rsidR="009A082B" w:rsidRDefault="009A082B" w:rsidP="009A082B">
      <w:pPr>
        <w:ind w:left="4248" w:right="-6" w:firstLine="708"/>
      </w:pPr>
      <w:r>
        <w:rPr>
          <w:sz w:val="28"/>
          <w:szCs w:val="28"/>
        </w:rPr>
        <w:t>сельского поселения</w:t>
      </w:r>
    </w:p>
    <w:p w:rsidR="009A082B" w:rsidRDefault="009A082B" w:rsidP="009A082B">
      <w:pPr>
        <w:ind w:left="4248" w:right="-6" w:firstLine="708"/>
      </w:pPr>
      <w:r>
        <w:rPr>
          <w:sz w:val="28"/>
          <w:szCs w:val="28"/>
        </w:rPr>
        <w:t>Усть-Лабинского района</w:t>
      </w:r>
    </w:p>
    <w:p w:rsidR="009A082B" w:rsidRPr="00E3436F" w:rsidRDefault="009A082B" w:rsidP="009A082B">
      <w:pPr>
        <w:ind w:left="4248" w:right="-6" w:firstLine="708"/>
        <w:rPr>
          <w:color w:val="FF0000"/>
        </w:rPr>
      </w:pPr>
      <w:r>
        <w:rPr>
          <w:color w:val="FF0000"/>
          <w:sz w:val="28"/>
          <w:szCs w:val="28"/>
          <w:lang w:val="en-US"/>
        </w:rPr>
        <w:t>__________</w:t>
      </w:r>
      <w:r w:rsidRPr="00E3436F">
        <w:rPr>
          <w:color w:val="FF0000"/>
          <w:sz w:val="28"/>
          <w:szCs w:val="28"/>
        </w:rPr>
        <w:t xml:space="preserve"> 2025 года </w:t>
      </w:r>
    </w:p>
    <w:p w:rsidR="009A082B" w:rsidRPr="009A082B" w:rsidRDefault="009A082B" w:rsidP="009A082B">
      <w:pPr>
        <w:ind w:left="4956" w:right="-6"/>
        <w:rPr>
          <w:color w:val="FF0000"/>
          <w:lang w:val="en-US"/>
        </w:rPr>
      </w:pPr>
      <w:r w:rsidRPr="00E3436F">
        <w:rPr>
          <w:color w:val="FF0000"/>
          <w:sz w:val="28"/>
          <w:szCs w:val="28"/>
        </w:rPr>
        <w:t xml:space="preserve">№ </w:t>
      </w:r>
      <w:r>
        <w:rPr>
          <w:color w:val="FF0000"/>
          <w:sz w:val="28"/>
          <w:szCs w:val="28"/>
          <w:lang w:val="en-US"/>
        </w:rPr>
        <w:t>_</w:t>
      </w:r>
      <w:r w:rsidRPr="00E3436F">
        <w:rPr>
          <w:color w:val="FF0000"/>
          <w:sz w:val="28"/>
          <w:szCs w:val="28"/>
        </w:rPr>
        <w:t xml:space="preserve"> протокол № </w:t>
      </w:r>
      <w:r>
        <w:rPr>
          <w:color w:val="FF0000"/>
          <w:sz w:val="28"/>
          <w:szCs w:val="28"/>
          <w:lang w:val="en-US"/>
        </w:rPr>
        <w:t>_</w:t>
      </w:r>
    </w:p>
    <w:p w:rsidR="009A082B" w:rsidRDefault="009A082B" w:rsidP="009A082B">
      <w:pPr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9A082B" w:rsidRDefault="009A082B" w:rsidP="009A082B">
      <w:pPr>
        <w:jc w:val="center"/>
      </w:pPr>
      <w:r>
        <w:rPr>
          <w:b/>
          <w:bCs/>
          <w:sz w:val="28"/>
          <w:szCs w:val="28"/>
        </w:rPr>
        <w:t>Порядок</w:t>
      </w:r>
    </w:p>
    <w:p w:rsidR="009A082B" w:rsidRDefault="009A082B" w:rsidP="009A082B">
      <w:pPr>
        <w:jc w:val="center"/>
      </w:pPr>
      <w:r>
        <w:rPr>
          <w:b/>
          <w:bCs/>
          <w:sz w:val="28"/>
          <w:szCs w:val="28"/>
        </w:rPr>
        <w:t xml:space="preserve">реализации права на дополнительное использование </w:t>
      </w:r>
      <w:proofErr w:type="gramStart"/>
      <w:r>
        <w:rPr>
          <w:b/>
          <w:bCs/>
          <w:sz w:val="28"/>
          <w:szCs w:val="28"/>
        </w:rPr>
        <w:t>собственных</w:t>
      </w:r>
      <w:proofErr w:type="gramEnd"/>
    </w:p>
    <w:p w:rsidR="009A082B" w:rsidRDefault="009A082B" w:rsidP="009A082B">
      <w:pPr>
        <w:jc w:val="center"/>
      </w:pPr>
      <w:r>
        <w:rPr>
          <w:b/>
          <w:bCs/>
          <w:sz w:val="28"/>
          <w:szCs w:val="28"/>
        </w:rPr>
        <w:t xml:space="preserve">материальных ресурсов и финансовых средств бюджета Кирпильского </w:t>
      </w:r>
    </w:p>
    <w:p w:rsidR="009A082B" w:rsidRDefault="009A082B" w:rsidP="009A082B">
      <w:pPr>
        <w:jc w:val="center"/>
      </w:pPr>
      <w:r>
        <w:rPr>
          <w:b/>
          <w:bCs/>
          <w:sz w:val="28"/>
          <w:szCs w:val="28"/>
        </w:rPr>
        <w:t xml:space="preserve">сельского поселения Усть-Лабинского района для осуществления </w:t>
      </w:r>
    </w:p>
    <w:p w:rsidR="009A082B" w:rsidRDefault="009A082B" w:rsidP="009A082B">
      <w:pPr>
        <w:jc w:val="center"/>
      </w:pPr>
      <w:r>
        <w:rPr>
          <w:b/>
          <w:bCs/>
          <w:sz w:val="28"/>
          <w:szCs w:val="28"/>
        </w:rPr>
        <w:t xml:space="preserve">переданных государственных полномочий по </w:t>
      </w:r>
      <w:proofErr w:type="gramStart"/>
      <w:r>
        <w:rPr>
          <w:b/>
          <w:sz w:val="28"/>
          <w:szCs w:val="28"/>
        </w:rPr>
        <w:t>первичному</w:t>
      </w:r>
      <w:proofErr w:type="gramEnd"/>
      <w:r>
        <w:rPr>
          <w:b/>
          <w:sz w:val="28"/>
          <w:szCs w:val="28"/>
        </w:rPr>
        <w:t xml:space="preserve"> воинскому</w:t>
      </w:r>
    </w:p>
    <w:p w:rsidR="009A082B" w:rsidRDefault="009A082B" w:rsidP="009A082B">
      <w:pPr>
        <w:jc w:val="center"/>
      </w:pPr>
      <w:r>
        <w:rPr>
          <w:b/>
          <w:sz w:val="28"/>
          <w:szCs w:val="28"/>
        </w:rPr>
        <w:t xml:space="preserve"> учету </w:t>
      </w:r>
      <w:r>
        <w:rPr>
          <w:b/>
          <w:bCs/>
          <w:sz w:val="28"/>
          <w:szCs w:val="28"/>
        </w:rPr>
        <w:t>в 2025 году</w:t>
      </w:r>
    </w:p>
    <w:p w:rsidR="009A082B" w:rsidRDefault="009A082B" w:rsidP="009A082B">
      <w:pPr>
        <w:jc w:val="both"/>
        <w:rPr>
          <w:b/>
          <w:bCs/>
          <w:sz w:val="28"/>
        </w:rPr>
      </w:pPr>
    </w:p>
    <w:p w:rsidR="009A082B" w:rsidRDefault="009A082B" w:rsidP="009A082B">
      <w:pPr>
        <w:jc w:val="both"/>
        <w:rPr>
          <w:b/>
          <w:bCs/>
          <w:sz w:val="28"/>
          <w:szCs w:val="28"/>
        </w:rPr>
      </w:pPr>
    </w:p>
    <w:p w:rsidR="009A082B" w:rsidRDefault="009A082B" w:rsidP="009A082B">
      <w:pPr>
        <w:ind w:firstLine="737"/>
        <w:jc w:val="both"/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Порядок реализации права на дополнительное использование 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ственных материальных ресурсов и финансовых средств бюджета Кирпильск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сельского поселения Усть-Лабинского района для осуществления переда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ных государственных полномочий </w:t>
      </w:r>
      <w:r>
        <w:rPr>
          <w:bCs/>
          <w:sz w:val="28"/>
          <w:szCs w:val="28"/>
        </w:rPr>
        <w:t>по первичному воинскому учету в 2025 году</w:t>
      </w:r>
      <w:r>
        <w:rPr>
          <w:sz w:val="28"/>
          <w:szCs w:val="28"/>
        </w:rPr>
        <w:t xml:space="preserve"> (далее - Порядок) определяет порядок и условия дополнительного использов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собственных материальных ресурсов и финансовых средств бюджета Ки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пильского сельского поселения Усть-Лабинского района на осуществление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реданных государственных полномочий </w:t>
      </w:r>
      <w:r>
        <w:rPr>
          <w:bCs/>
          <w:sz w:val="28"/>
          <w:szCs w:val="28"/>
        </w:rPr>
        <w:t>по первичному воинскому учету в</w:t>
      </w:r>
      <w:proofErr w:type="gramEnd"/>
      <w:r>
        <w:rPr>
          <w:bCs/>
          <w:sz w:val="28"/>
          <w:szCs w:val="28"/>
        </w:rPr>
        <w:t xml:space="preserve"> 2025 году </w:t>
      </w:r>
      <w:r>
        <w:rPr>
          <w:sz w:val="28"/>
          <w:szCs w:val="28"/>
        </w:rPr>
        <w:t>(далее - отдельное государственное полномочие).</w:t>
      </w:r>
    </w:p>
    <w:p w:rsidR="009A082B" w:rsidRDefault="009A082B" w:rsidP="009A082B">
      <w:pPr>
        <w:ind w:firstLine="737"/>
        <w:jc w:val="both"/>
      </w:pPr>
      <w:r>
        <w:rPr>
          <w:sz w:val="28"/>
          <w:szCs w:val="28"/>
        </w:rPr>
        <w:t xml:space="preserve">2. Собственные материальные ресурсы и финансовые средства для осуществления </w:t>
      </w:r>
      <w:proofErr w:type="spellStart"/>
      <w:r>
        <w:rPr>
          <w:sz w:val="28"/>
          <w:szCs w:val="28"/>
        </w:rPr>
        <w:t>Кирпильским</w:t>
      </w:r>
      <w:proofErr w:type="spellEnd"/>
      <w:r>
        <w:rPr>
          <w:sz w:val="28"/>
          <w:szCs w:val="28"/>
        </w:rPr>
        <w:t xml:space="preserve"> сельским поселением Усть-Лабинского района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дельного государственного полномочия могут быть использованы в следующем порядке:</w:t>
      </w:r>
    </w:p>
    <w:p w:rsidR="009A082B" w:rsidRDefault="009A082B" w:rsidP="009A082B">
      <w:pPr>
        <w:ind w:firstLine="737"/>
        <w:jc w:val="both"/>
      </w:pPr>
      <w:proofErr w:type="gramStart"/>
      <w:r>
        <w:rPr>
          <w:sz w:val="28"/>
          <w:szCs w:val="28"/>
        </w:rPr>
        <w:t>1) Из бюджета Краснодарского края доводится до главного распорядит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 средств бюджета Кирпильского сельского поселения Усть-Лабинского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 - администрации Кирпильского сельского поселения Усть-Лабинского рай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на, уполномоченного на исполнение отдельного государственного полном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чия, объем субвенций на выплату отдельного государственного полномочия,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данного в соответствии с Законом Краснодарского края от 29 декабря 2008 г. № 1650-КЗ «Об утверждении Методики распределения субвенций бюджетам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ниципальных образований Краснодарского края из бюджета</w:t>
      </w:r>
      <w:proofErr w:type="gramEnd"/>
      <w:r>
        <w:rPr>
          <w:sz w:val="28"/>
          <w:szCs w:val="28"/>
        </w:rPr>
        <w:t xml:space="preserve"> Краснода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ского края, предоставляемых за счет субвенций бюджету Краснодарского края из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дерального бюджета на осуществление государственных полномочий по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вичному воинскому учету органами местного самоуправления поселений,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ниципальных и городских округов» (далее </w:t>
      </w:r>
      <w:proofErr w:type="gramStart"/>
      <w:r>
        <w:rPr>
          <w:sz w:val="28"/>
          <w:szCs w:val="28"/>
        </w:rPr>
        <w:t>-З</w:t>
      </w:r>
      <w:proofErr w:type="gramEnd"/>
      <w:r>
        <w:rPr>
          <w:sz w:val="28"/>
          <w:szCs w:val="28"/>
        </w:rPr>
        <w:t>акон)</w:t>
      </w:r>
      <w:r>
        <w:rPr>
          <w:bCs/>
          <w:sz w:val="28"/>
          <w:szCs w:val="28"/>
        </w:rPr>
        <w:t>.</w:t>
      </w:r>
    </w:p>
    <w:p w:rsidR="009A082B" w:rsidRDefault="009A082B" w:rsidP="009A082B">
      <w:pPr>
        <w:ind w:firstLine="737"/>
        <w:jc w:val="both"/>
      </w:pPr>
      <w:proofErr w:type="gramStart"/>
      <w:r>
        <w:rPr>
          <w:sz w:val="28"/>
          <w:szCs w:val="28"/>
        </w:rPr>
        <w:lastRenderedPageBreak/>
        <w:t>2) В случае, если предоставленный бюджету Кирпильского сельского поселения Усть-Лабинского района из бюджета Краснодарского края объем су</w:t>
      </w:r>
      <w:r>
        <w:rPr>
          <w:sz w:val="28"/>
          <w:szCs w:val="28"/>
        </w:rPr>
        <w:t>б</w:t>
      </w:r>
      <w:r>
        <w:rPr>
          <w:sz w:val="28"/>
          <w:szCs w:val="28"/>
        </w:rPr>
        <w:t>венций на осуществление отдельного государственного полномочия меньше размера финансовых средств, необходимых для полного исполнения отдельн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государственного полномочия, дополнительное использование собственных материальных ресурсов и финансовых средств бюджета Кирпильского сельск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поселения Усть-Лабинского района осуществляется с согласия Совета </w:t>
      </w:r>
      <w:proofErr w:type="spellStart"/>
      <w:r>
        <w:rPr>
          <w:sz w:val="28"/>
          <w:szCs w:val="28"/>
        </w:rPr>
        <w:t>Ки</w:t>
      </w:r>
      <w:r>
        <w:rPr>
          <w:sz w:val="28"/>
          <w:szCs w:val="28"/>
        </w:rPr>
        <w:t>р</w:t>
      </w:r>
      <w:r>
        <w:rPr>
          <w:sz w:val="28"/>
          <w:szCs w:val="28"/>
        </w:rPr>
        <w:t>пиольского</w:t>
      </w:r>
      <w:proofErr w:type="spellEnd"/>
      <w:r>
        <w:rPr>
          <w:sz w:val="28"/>
          <w:szCs w:val="28"/>
        </w:rPr>
        <w:t xml:space="preserve"> сельского поселения Усть-Лабинского района, выраженного в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шении.</w:t>
      </w:r>
      <w:proofErr w:type="gramEnd"/>
      <w:r>
        <w:rPr>
          <w:sz w:val="28"/>
          <w:szCs w:val="28"/>
        </w:rPr>
        <w:t xml:space="preserve"> Предложение об использовании собственных материальных ресурсов и финансовых сре</w:t>
      </w:r>
      <w:proofErr w:type="gramStart"/>
      <w:r>
        <w:rPr>
          <w:sz w:val="28"/>
          <w:szCs w:val="28"/>
        </w:rPr>
        <w:t>дств впр</w:t>
      </w:r>
      <w:proofErr w:type="gramEnd"/>
      <w:r>
        <w:rPr>
          <w:sz w:val="28"/>
          <w:szCs w:val="28"/>
        </w:rPr>
        <w:t>аве направить в Совет Кирпильского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Усть-Лабинского района глава Кирпильского сельского поселения Усть-Лабинского района в случае наличия соответствующих материальных ресурсов и финансовых средств.</w:t>
      </w:r>
    </w:p>
    <w:p w:rsidR="009A082B" w:rsidRDefault="009A082B" w:rsidP="009A082B">
      <w:pPr>
        <w:ind w:firstLine="737"/>
        <w:jc w:val="both"/>
      </w:pPr>
      <w:r>
        <w:rPr>
          <w:sz w:val="28"/>
          <w:szCs w:val="28"/>
        </w:rPr>
        <w:t>3) Администрация Кирпильского сельского поселения Усть-Лабинского района определяет размер бюджетных ассигнований, необходимых для полного исполнения отдельного государственного полномочия на очередной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вый год в соответствии с методикой расчета, установленной Законом.</w:t>
      </w:r>
    </w:p>
    <w:p w:rsidR="009A082B" w:rsidRDefault="009A082B" w:rsidP="009A082B">
      <w:pPr>
        <w:ind w:firstLine="737"/>
        <w:jc w:val="both"/>
      </w:pPr>
      <w:r>
        <w:rPr>
          <w:sz w:val="28"/>
          <w:szCs w:val="28"/>
        </w:rPr>
        <w:t>3. Собственные материальные ресурсы и финансовые средства для 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ществления отдельного государственного полномочия могут быть использов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ны на следующие цели:</w:t>
      </w:r>
    </w:p>
    <w:p w:rsidR="009A082B" w:rsidRDefault="009A082B" w:rsidP="009A082B">
      <w:pPr>
        <w:ind w:firstLine="737"/>
        <w:jc w:val="both"/>
      </w:pPr>
      <w:r>
        <w:rPr>
          <w:sz w:val="28"/>
          <w:szCs w:val="28"/>
        </w:rPr>
        <w:t>для финансового обеспечения дополнительного премирования работника военно-учетного стола из расчета за одного привлеченного и отобранного гражданина на военную службу по контракту в размере 25 519,00 рублей (фонд оплаты труда с начислениями).</w:t>
      </w:r>
    </w:p>
    <w:p w:rsidR="009A082B" w:rsidRDefault="009A082B" w:rsidP="009A082B">
      <w:pPr>
        <w:ind w:firstLine="737"/>
        <w:jc w:val="both"/>
      </w:pPr>
      <w:r>
        <w:rPr>
          <w:sz w:val="28"/>
          <w:szCs w:val="28"/>
        </w:rPr>
        <w:t>4. Использование собственных материальных ресурсов и финансовых средств на осуществление отдельного государственного полномочия, произв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дится в пределах средств бюджета Кирпильского сельского поселения Усть-Лабинского района на текущий финансовый год.</w:t>
      </w:r>
    </w:p>
    <w:p w:rsidR="009A082B" w:rsidRDefault="009A082B" w:rsidP="009A082B">
      <w:pPr>
        <w:rPr>
          <w:sz w:val="27"/>
          <w:szCs w:val="27"/>
        </w:rPr>
      </w:pPr>
    </w:p>
    <w:p w:rsidR="009A082B" w:rsidRDefault="009A082B" w:rsidP="009A082B">
      <w:pPr>
        <w:rPr>
          <w:sz w:val="27"/>
          <w:szCs w:val="27"/>
        </w:rPr>
      </w:pPr>
    </w:p>
    <w:p w:rsidR="009A082B" w:rsidRDefault="009A082B" w:rsidP="009A082B">
      <w:r>
        <w:rPr>
          <w:sz w:val="28"/>
          <w:szCs w:val="28"/>
        </w:rPr>
        <w:t>Глава Кирпильского сельского поселения</w:t>
      </w:r>
    </w:p>
    <w:p w:rsidR="009A082B" w:rsidRDefault="009A082B" w:rsidP="009A082B">
      <w:r>
        <w:rPr>
          <w:sz w:val="28"/>
          <w:szCs w:val="28"/>
        </w:rPr>
        <w:t xml:space="preserve">Усть-Лабинского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И.М. Кравченко</w:t>
      </w:r>
    </w:p>
    <w:p w:rsidR="00AD4B8D" w:rsidRDefault="00AD4B8D"/>
    <w:sectPr w:rsidR="00AD4B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323" w:rsidRDefault="00290323" w:rsidP="009A082B">
      <w:r>
        <w:separator/>
      </w:r>
    </w:p>
  </w:endnote>
  <w:endnote w:type="continuationSeparator" w:id="0">
    <w:p w:rsidR="00290323" w:rsidRDefault="00290323" w:rsidP="009A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2B" w:rsidRDefault="009A082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2B" w:rsidRDefault="009A082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2B" w:rsidRDefault="009A08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323" w:rsidRDefault="00290323" w:rsidP="009A082B">
      <w:r>
        <w:separator/>
      </w:r>
    </w:p>
  </w:footnote>
  <w:footnote w:type="continuationSeparator" w:id="0">
    <w:p w:rsidR="00290323" w:rsidRDefault="00290323" w:rsidP="009A08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2B" w:rsidRDefault="009A08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2B" w:rsidRPr="009A082B" w:rsidRDefault="009A082B" w:rsidP="009A082B">
    <w:pPr>
      <w:pStyle w:val="a5"/>
      <w:jc w:val="right"/>
    </w:pPr>
    <w:r>
      <w:t>ПРОЕКТ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82B" w:rsidRDefault="009A082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82B"/>
    <w:rsid w:val="001D7DEC"/>
    <w:rsid w:val="00290323"/>
    <w:rsid w:val="00704552"/>
    <w:rsid w:val="007641C0"/>
    <w:rsid w:val="009A082B"/>
    <w:rsid w:val="00AD4B8D"/>
    <w:rsid w:val="00E50429"/>
    <w:rsid w:val="00F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9A082B"/>
    <w:pPr>
      <w:widowControl w:val="0"/>
      <w:autoSpaceDE w:val="0"/>
      <w:ind w:firstLine="485"/>
      <w:jc w:val="both"/>
    </w:pPr>
    <w:rPr>
      <w:sz w:val="28"/>
      <w:szCs w:val="28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9A0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82B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9A0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08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A08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082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9A082B"/>
    <w:pPr>
      <w:widowControl w:val="0"/>
      <w:autoSpaceDE w:val="0"/>
      <w:ind w:firstLine="485"/>
      <w:jc w:val="both"/>
    </w:pPr>
    <w:rPr>
      <w:sz w:val="28"/>
      <w:szCs w:val="28"/>
      <w:lang w:val="x-none"/>
    </w:rPr>
  </w:style>
  <w:style w:type="paragraph" w:styleId="a3">
    <w:name w:val="Balloon Text"/>
    <w:basedOn w:val="a"/>
    <w:link w:val="a4"/>
    <w:uiPriority w:val="99"/>
    <w:semiHidden/>
    <w:unhideWhenUsed/>
    <w:rsid w:val="009A08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82B"/>
    <w:rPr>
      <w:rFonts w:ascii="Tahoma" w:eastAsia="Times New Roman" w:hAnsi="Tahoma" w:cs="Tahoma"/>
      <w:sz w:val="16"/>
      <w:szCs w:val="16"/>
      <w:lang w:eastAsia="zh-CN"/>
    </w:rPr>
  </w:style>
  <w:style w:type="paragraph" w:styleId="a5">
    <w:name w:val="header"/>
    <w:basedOn w:val="a"/>
    <w:link w:val="a6"/>
    <w:uiPriority w:val="99"/>
    <w:unhideWhenUsed/>
    <w:rsid w:val="009A08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082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A08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082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983</Words>
  <Characters>5607</Characters>
  <Application>Microsoft Office Word</Application>
  <DocSecurity>0</DocSecurity>
  <Lines>46</Lines>
  <Paragraphs>13</Paragraphs>
  <ScaleCrop>false</ScaleCrop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2025-04-22T07:17:00Z</dcterms:created>
  <dcterms:modified xsi:type="dcterms:W3CDTF">2025-04-22T07:19:00Z</dcterms:modified>
</cp:coreProperties>
</file>