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D72" w:rsidRPr="00234D72" w:rsidRDefault="00234D72" w:rsidP="00234D72">
      <w:pPr>
        <w:tabs>
          <w:tab w:val="left" w:pos="1440"/>
        </w:tabs>
        <w:ind w:right="-15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675640" cy="803275"/>
            <wp:effectExtent l="0" t="0" r="0" b="0"/>
            <wp:docPr id="2" name="Рисунок 2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D72" w:rsidRPr="00234D72" w:rsidRDefault="00234D72" w:rsidP="00234D72">
      <w:pPr>
        <w:jc w:val="center"/>
        <w:rPr>
          <w:sz w:val="28"/>
        </w:rPr>
      </w:pPr>
    </w:p>
    <w:p w:rsidR="00234D72" w:rsidRPr="00234D72" w:rsidRDefault="00234D72" w:rsidP="00234D72">
      <w:pPr>
        <w:jc w:val="center"/>
        <w:rPr>
          <w:b/>
          <w:sz w:val="28"/>
        </w:rPr>
      </w:pPr>
      <w:r w:rsidRPr="00234D72">
        <w:rPr>
          <w:b/>
          <w:sz w:val="28"/>
        </w:rPr>
        <w:t xml:space="preserve">АДМИНИСТРАЦИЯ КИРПИЛЬСКОГО СЕЛЬСКОГО </w:t>
      </w:r>
    </w:p>
    <w:p w:rsidR="00234D72" w:rsidRPr="00234D72" w:rsidRDefault="00234D72" w:rsidP="00234D72">
      <w:pPr>
        <w:jc w:val="center"/>
        <w:rPr>
          <w:b/>
        </w:rPr>
      </w:pPr>
      <w:r w:rsidRPr="00234D72">
        <w:rPr>
          <w:b/>
          <w:sz w:val="28"/>
        </w:rPr>
        <w:t>ПОСЕЛЕНИЯ УСТЬ-ЛАБИНСКОГО РАЙОНА</w:t>
      </w:r>
    </w:p>
    <w:p w:rsidR="00234D72" w:rsidRPr="00234D72" w:rsidRDefault="00234D72" w:rsidP="00234D72">
      <w:pPr>
        <w:jc w:val="center"/>
        <w:rPr>
          <w:b/>
          <w:sz w:val="36"/>
        </w:rPr>
      </w:pPr>
      <w:r w:rsidRPr="00234D72">
        <w:rPr>
          <w:b/>
          <w:sz w:val="36"/>
        </w:rPr>
        <w:t>П О С Т А Н О В Л Е Н И Е</w:t>
      </w:r>
    </w:p>
    <w:p w:rsidR="00234D72" w:rsidRPr="00234D72" w:rsidRDefault="00234D72" w:rsidP="00234D72">
      <w:pPr>
        <w:jc w:val="center"/>
      </w:pPr>
    </w:p>
    <w:p w:rsidR="00234D72" w:rsidRPr="00234D72" w:rsidRDefault="002B3F58" w:rsidP="00234D72">
      <w:pPr>
        <w:rPr>
          <w:sz w:val="26"/>
        </w:rPr>
      </w:pPr>
      <w:r>
        <w:t>17.07</w:t>
      </w:r>
      <w:r w:rsidR="00234D72" w:rsidRPr="00234D72">
        <w:t xml:space="preserve">.2025 г.                                                                                                                       № </w:t>
      </w:r>
      <w:r w:rsidR="00481248">
        <w:t>72</w:t>
      </w:r>
      <w:r w:rsidR="007869A1">
        <w:t>/1</w:t>
      </w:r>
    </w:p>
    <w:p w:rsidR="00234D72" w:rsidRPr="00234D72" w:rsidRDefault="00234D72" w:rsidP="00234D72">
      <w:pPr>
        <w:jc w:val="center"/>
      </w:pPr>
      <w:r w:rsidRPr="00234D72">
        <w:t>станица Кирпильская</w:t>
      </w:r>
    </w:p>
    <w:p w:rsidR="009607D1" w:rsidRDefault="009607D1" w:rsidP="004E7048">
      <w:pPr>
        <w:jc w:val="center"/>
      </w:pPr>
    </w:p>
    <w:p w:rsidR="004E7048" w:rsidRPr="00CF53AD" w:rsidRDefault="00C1530D" w:rsidP="003647DC">
      <w:pPr>
        <w:ind w:left="851" w:right="85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изменений в постановление </w:t>
      </w:r>
      <w:r w:rsidR="00234D72">
        <w:rPr>
          <w:b/>
          <w:sz w:val="28"/>
          <w:szCs w:val="28"/>
        </w:rPr>
        <w:t>Кирпильского</w:t>
      </w:r>
      <w:r>
        <w:rPr>
          <w:b/>
          <w:sz w:val="28"/>
          <w:szCs w:val="28"/>
        </w:rPr>
        <w:t xml:space="preserve"> сельского поселения Усть-Лабинского района от </w:t>
      </w:r>
      <w:r w:rsidR="00234D72">
        <w:rPr>
          <w:b/>
          <w:sz w:val="28"/>
          <w:szCs w:val="28"/>
        </w:rPr>
        <w:t xml:space="preserve">10 августа </w:t>
      </w:r>
      <w:r>
        <w:rPr>
          <w:b/>
          <w:sz w:val="28"/>
          <w:szCs w:val="28"/>
        </w:rPr>
        <w:t>20</w:t>
      </w:r>
      <w:r w:rsidR="00B02C1A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г</w:t>
      </w:r>
      <w:r w:rsidR="002A50E7">
        <w:rPr>
          <w:b/>
          <w:sz w:val="28"/>
          <w:szCs w:val="28"/>
        </w:rPr>
        <w:t>ода</w:t>
      </w:r>
      <w:r>
        <w:rPr>
          <w:b/>
          <w:sz w:val="28"/>
          <w:szCs w:val="28"/>
        </w:rPr>
        <w:t xml:space="preserve"> № </w:t>
      </w:r>
      <w:r w:rsidR="00234D72">
        <w:rPr>
          <w:b/>
          <w:sz w:val="28"/>
          <w:szCs w:val="28"/>
        </w:rPr>
        <w:t>88</w:t>
      </w:r>
      <w:r>
        <w:rPr>
          <w:b/>
          <w:sz w:val="28"/>
          <w:szCs w:val="28"/>
        </w:rPr>
        <w:t xml:space="preserve"> «</w:t>
      </w:r>
      <w:r w:rsidR="004E7048" w:rsidRPr="00BE796B">
        <w:rPr>
          <w:b/>
          <w:sz w:val="28"/>
          <w:szCs w:val="28"/>
        </w:rPr>
        <w:t>Об утверждении административного регламента предо</w:t>
      </w:r>
      <w:r w:rsidR="004E7048">
        <w:rPr>
          <w:b/>
          <w:sz w:val="28"/>
          <w:szCs w:val="28"/>
        </w:rPr>
        <w:t>ставления муниципальной услуги:</w:t>
      </w:r>
      <w:r w:rsidR="004E7048" w:rsidRPr="00BE796B">
        <w:rPr>
          <w:b/>
          <w:sz w:val="28"/>
          <w:szCs w:val="28"/>
        </w:rPr>
        <w:t xml:space="preserve"> «</w:t>
      </w:r>
      <w:r w:rsidR="00F12482">
        <w:rPr>
          <w:b/>
          <w:color w:val="000000"/>
          <w:sz w:val="28"/>
          <w:szCs w:val="28"/>
        </w:rPr>
        <w:t>Предварительное согласование предоставления земельного участка</w:t>
      </w:r>
      <w:r w:rsidR="004E7048" w:rsidRPr="00CF53AD">
        <w:rPr>
          <w:b/>
          <w:sz w:val="28"/>
          <w:szCs w:val="28"/>
        </w:rPr>
        <w:t>»</w:t>
      </w:r>
    </w:p>
    <w:bookmarkEnd w:id="0"/>
    <w:p w:rsidR="004E7048" w:rsidRPr="00CF53AD" w:rsidRDefault="004E7048" w:rsidP="004E7048">
      <w:pPr>
        <w:jc w:val="center"/>
        <w:rPr>
          <w:sz w:val="28"/>
          <w:szCs w:val="28"/>
        </w:rPr>
      </w:pPr>
    </w:p>
    <w:p w:rsidR="004E7048" w:rsidRPr="00CF53AD" w:rsidRDefault="004E7048" w:rsidP="004E7048">
      <w:pPr>
        <w:pStyle w:val="Standard"/>
        <w:ind w:firstLine="567"/>
        <w:jc w:val="both"/>
        <w:rPr>
          <w:rFonts w:cs="Times New Roman"/>
          <w:b/>
          <w:bCs/>
          <w:sz w:val="28"/>
          <w:szCs w:val="28"/>
          <w:lang w:eastAsia="ru-RU"/>
        </w:rPr>
      </w:pPr>
      <w:r w:rsidRPr="00BE796B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 w:rsidR="00234D72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</w:t>
      </w:r>
      <w:r w:rsidR="0027546B">
        <w:rPr>
          <w:sz w:val="28"/>
          <w:szCs w:val="28"/>
        </w:rPr>
        <w:t xml:space="preserve">муниципального </w:t>
      </w:r>
      <w:r w:rsidRPr="00BE796B">
        <w:rPr>
          <w:sz w:val="28"/>
          <w:szCs w:val="28"/>
        </w:rPr>
        <w:t>района</w:t>
      </w:r>
      <w:r w:rsidR="005851DE">
        <w:rPr>
          <w:sz w:val="28"/>
          <w:szCs w:val="28"/>
        </w:rPr>
        <w:t xml:space="preserve"> Краснодарского края</w:t>
      </w:r>
      <w:r w:rsidRPr="00BE796B">
        <w:rPr>
          <w:sz w:val="28"/>
          <w:szCs w:val="28"/>
        </w:rPr>
        <w:t xml:space="preserve">, постановлением администрации </w:t>
      </w:r>
      <w:r w:rsidR="00234D72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 xml:space="preserve">от </w:t>
      </w:r>
      <w:r w:rsidR="00234D72">
        <w:rPr>
          <w:sz w:val="28"/>
          <w:szCs w:val="28"/>
        </w:rPr>
        <w:t>08.11.2024</w:t>
      </w:r>
      <w:r>
        <w:rPr>
          <w:sz w:val="28"/>
          <w:szCs w:val="28"/>
        </w:rPr>
        <w:t xml:space="preserve"> года № </w:t>
      </w:r>
      <w:r w:rsidR="00234D72">
        <w:rPr>
          <w:sz w:val="28"/>
          <w:szCs w:val="28"/>
        </w:rPr>
        <w:t>145</w:t>
      </w:r>
      <w:r>
        <w:rPr>
          <w:sz w:val="28"/>
          <w:szCs w:val="28"/>
        </w:rPr>
        <w:t xml:space="preserve"> </w:t>
      </w:r>
      <w:r w:rsidRPr="00BE796B">
        <w:rPr>
          <w:sz w:val="28"/>
          <w:szCs w:val="28"/>
        </w:rPr>
        <w:t xml:space="preserve"> «</w:t>
      </w:r>
      <w:r w:rsidR="00234D72" w:rsidRPr="00234D72">
        <w:rPr>
          <w:rFonts w:cs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администрацией Кирпильского сельского поселения Усть-Лабинского района</w:t>
      </w:r>
      <w:r w:rsidRPr="00BE796B">
        <w:rPr>
          <w:sz w:val="28"/>
          <w:szCs w:val="28"/>
        </w:rPr>
        <w:t xml:space="preserve">», </w:t>
      </w:r>
      <w:r w:rsidRPr="00CF53AD">
        <w:rPr>
          <w:sz w:val="28"/>
          <w:szCs w:val="28"/>
        </w:rPr>
        <w:t>постановляю:</w:t>
      </w:r>
    </w:p>
    <w:p w:rsidR="00505DBF" w:rsidRDefault="00505DBF" w:rsidP="00DB4E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Pr="00505DBF">
        <w:rPr>
          <w:sz w:val="28"/>
          <w:szCs w:val="28"/>
        </w:rPr>
        <w:t xml:space="preserve">в постановление </w:t>
      </w:r>
      <w:r w:rsidR="00234D72">
        <w:rPr>
          <w:sz w:val="28"/>
          <w:szCs w:val="28"/>
        </w:rPr>
        <w:t>Кирпильского</w:t>
      </w:r>
      <w:r w:rsidRPr="00505DBF">
        <w:rPr>
          <w:sz w:val="28"/>
          <w:szCs w:val="28"/>
        </w:rPr>
        <w:t xml:space="preserve"> сельского поселения Усть-Лабинского района </w:t>
      </w:r>
      <w:r w:rsidR="00234D72" w:rsidRPr="00234D72">
        <w:rPr>
          <w:sz w:val="28"/>
          <w:szCs w:val="28"/>
        </w:rPr>
        <w:t>от 10 августа 2022 года № 88 «Об утверждении административного регламента предоставления муниципальной услуги: «Предварительное согласование пр</w:t>
      </w:r>
      <w:r w:rsidR="00234D72">
        <w:rPr>
          <w:sz w:val="28"/>
          <w:szCs w:val="28"/>
        </w:rPr>
        <w:t>едоставления земельного участка</w:t>
      </w:r>
      <w:r w:rsidR="008F525E" w:rsidRPr="008F525E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</w:t>
      </w:r>
      <w:r w:rsidR="001E3EC3">
        <w:rPr>
          <w:sz w:val="28"/>
          <w:szCs w:val="28"/>
        </w:rPr>
        <w:t>е</w:t>
      </w:r>
      <w:r>
        <w:rPr>
          <w:sz w:val="28"/>
          <w:szCs w:val="28"/>
        </w:rPr>
        <w:t>е изменени</w:t>
      </w:r>
      <w:r w:rsidR="001E3EC3">
        <w:rPr>
          <w:sz w:val="28"/>
          <w:szCs w:val="28"/>
        </w:rPr>
        <w:t>е</w:t>
      </w:r>
      <w:r>
        <w:rPr>
          <w:sz w:val="28"/>
          <w:szCs w:val="28"/>
        </w:rPr>
        <w:t xml:space="preserve">: </w:t>
      </w:r>
    </w:p>
    <w:p w:rsidR="001E3EC3" w:rsidRDefault="00505DBF" w:rsidP="00505D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</w:t>
      </w:r>
      <w:r w:rsidR="001E3EC3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1E3EC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1E3EC3">
        <w:rPr>
          <w:sz w:val="28"/>
          <w:szCs w:val="28"/>
        </w:rPr>
        <w:t>4.3.</w:t>
      </w:r>
      <w:r>
        <w:rPr>
          <w:sz w:val="28"/>
          <w:szCs w:val="28"/>
        </w:rPr>
        <w:t xml:space="preserve"> приложения </w:t>
      </w:r>
      <w:r w:rsidR="001E3EC3">
        <w:rPr>
          <w:sz w:val="28"/>
          <w:szCs w:val="28"/>
        </w:rPr>
        <w:t>дополнить абзацем следующего содержания:</w:t>
      </w:r>
    </w:p>
    <w:p w:rsidR="004E7048" w:rsidRPr="00CF53AD" w:rsidRDefault="001E3EC3" w:rsidP="001E3EC3">
      <w:pPr>
        <w:jc w:val="both"/>
        <w:rPr>
          <w:sz w:val="28"/>
          <w:szCs w:val="28"/>
        </w:rPr>
      </w:pPr>
      <w:r w:rsidRPr="001E3EC3">
        <w:rPr>
          <w:sz w:val="28"/>
          <w:szCs w:val="28"/>
        </w:rPr>
        <w:t xml:space="preserve">«Срок действия </w:t>
      </w:r>
      <w:r>
        <w:rPr>
          <w:sz w:val="28"/>
          <w:szCs w:val="28"/>
        </w:rPr>
        <w:t>постановления</w:t>
      </w:r>
      <w:r w:rsidRPr="001E3EC3">
        <w:rPr>
          <w:sz w:val="28"/>
          <w:szCs w:val="28"/>
        </w:rPr>
        <w:t xml:space="preserve"> о предварительном согласовании предоставления земельного участка составляет один год. В случае, предусмотренном </w:t>
      </w:r>
      <w:hyperlink r:id="rId8" w:history="1">
        <w:r w:rsidRPr="001E3EC3">
          <w:rPr>
            <w:rStyle w:val="aff8"/>
            <w:sz w:val="28"/>
            <w:szCs w:val="28"/>
          </w:rPr>
          <w:t>пунктом 10 статьи 39.15</w:t>
        </w:r>
      </w:hyperlink>
      <w:r w:rsidRPr="001E3EC3">
        <w:rPr>
          <w:sz w:val="28"/>
          <w:szCs w:val="28"/>
        </w:rPr>
        <w:t xml:space="preserve"> Земельного кодекса Российской Федерации, срок действия такого решения составляет два года»</w:t>
      </w:r>
      <w:r w:rsidR="00505DBF">
        <w:rPr>
          <w:sz w:val="28"/>
          <w:szCs w:val="28"/>
        </w:rPr>
        <w:t>.</w:t>
      </w: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234D72">
        <w:rPr>
          <w:bCs/>
          <w:sz w:val="28"/>
          <w:szCs w:val="28"/>
        </w:rPr>
        <w:t xml:space="preserve">. Общему отделу администрации Кирпильского сельского поселения Усть-Лабинского района (Гаркушова) опубликовать настоящее постановление на официальном сайте органов местного самоуправления муниципального образования Усть-Лабинский район в информационно-телекоммуникационной сети «Интернет» </w:t>
      </w:r>
      <w:proofErr w:type="spellStart"/>
      <w:r w:rsidRPr="00234D72">
        <w:rPr>
          <w:bCs/>
          <w:sz w:val="28"/>
          <w:szCs w:val="28"/>
        </w:rPr>
        <w:t>www</w:t>
      </w:r>
      <w:proofErr w:type="spellEnd"/>
      <w:r w:rsidRPr="00234D72">
        <w:rPr>
          <w:bCs/>
          <w:sz w:val="28"/>
          <w:szCs w:val="28"/>
        </w:rPr>
        <w:t xml:space="preserve">. adminustlabinsk.ru. и </w:t>
      </w:r>
      <w:r w:rsidRPr="00234D72">
        <w:rPr>
          <w:bCs/>
          <w:sz w:val="28"/>
          <w:szCs w:val="28"/>
        </w:rPr>
        <w:lastRenderedPageBreak/>
        <w:t>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234D72">
        <w:rPr>
          <w:bCs/>
          <w:sz w:val="28"/>
          <w:szCs w:val="28"/>
        </w:rPr>
        <w:t xml:space="preserve">. Контроль за выполнением настоящего постановления возложить на главу Кирпильского сельского поселения Усть-Лабинского района Кравченко </w:t>
      </w:r>
      <w:proofErr w:type="gramStart"/>
      <w:r w:rsidRPr="00234D72">
        <w:rPr>
          <w:bCs/>
          <w:sz w:val="28"/>
          <w:szCs w:val="28"/>
        </w:rPr>
        <w:t>И.М..</w:t>
      </w:r>
      <w:proofErr w:type="gramEnd"/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234D72">
        <w:rPr>
          <w:bCs/>
          <w:sz w:val="28"/>
          <w:szCs w:val="28"/>
        </w:rPr>
        <w:t>. Постановление вступает в силу со дня его опубликования.</w:t>
      </w: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  <w:r w:rsidRPr="00234D72">
        <w:rPr>
          <w:bCs/>
          <w:sz w:val="28"/>
          <w:szCs w:val="28"/>
        </w:rPr>
        <w:t>Глава</w:t>
      </w: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  <w:r w:rsidRPr="00234D72">
        <w:rPr>
          <w:bCs/>
          <w:sz w:val="28"/>
          <w:szCs w:val="28"/>
        </w:rPr>
        <w:t xml:space="preserve">Кирпильского сельского поселения </w:t>
      </w: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  <w:r w:rsidRPr="00234D72">
        <w:rPr>
          <w:bCs/>
          <w:sz w:val="28"/>
          <w:szCs w:val="28"/>
        </w:rPr>
        <w:t xml:space="preserve">Усть-Лабинского района                                                  </w:t>
      </w:r>
      <w:proofErr w:type="spellStart"/>
      <w:r w:rsidRPr="00234D72">
        <w:rPr>
          <w:bCs/>
          <w:sz w:val="28"/>
          <w:szCs w:val="28"/>
        </w:rPr>
        <w:t>И.М.Кравченко</w:t>
      </w:r>
      <w:proofErr w:type="spellEnd"/>
    </w:p>
    <w:p w:rsidR="004E7048" w:rsidRDefault="004E7048" w:rsidP="004E7048">
      <w:pPr>
        <w:ind w:right="-15"/>
        <w:rPr>
          <w:sz w:val="28"/>
          <w:szCs w:val="28"/>
        </w:rPr>
      </w:pPr>
    </w:p>
    <w:p w:rsidR="00C23ACC" w:rsidRDefault="00C23ACC" w:rsidP="004E7048">
      <w:pPr>
        <w:jc w:val="center"/>
        <w:rPr>
          <w:b/>
          <w:sz w:val="28"/>
        </w:rPr>
      </w:pPr>
    </w:p>
    <w:p w:rsidR="00D65713" w:rsidRDefault="00D65713" w:rsidP="00D65713">
      <w:pPr>
        <w:rPr>
          <w:b/>
          <w:sz w:val="28"/>
        </w:rPr>
      </w:pPr>
    </w:p>
    <w:sectPr w:rsidR="00D65713" w:rsidSect="00C23ACC">
      <w:head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DC1" w:rsidRDefault="004D4DC1" w:rsidP="00234D72">
      <w:r>
        <w:separator/>
      </w:r>
    </w:p>
  </w:endnote>
  <w:endnote w:type="continuationSeparator" w:id="0">
    <w:p w:rsidR="004D4DC1" w:rsidRDefault="004D4DC1" w:rsidP="00234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DC1" w:rsidRDefault="004D4DC1" w:rsidP="00234D72">
      <w:r>
        <w:separator/>
      </w:r>
    </w:p>
  </w:footnote>
  <w:footnote w:type="continuationSeparator" w:id="0">
    <w:p w:rsidR="004D4DC1" w:rsidRDefault="004D4DC1" w:rsidP="00234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D72" w:rsidRDefault="00234D72" w:rsidP="00234D72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E41FD7"/>
    <w:multiLevelType w:val="hybridMultilevel"/>
    <w:tmpl w:val="2076D8F6"/>
    <w:lvl w:ilvl="0" w:tplc="7B224310">
      <w:start w:val="12"/>
      <w:numFmt w:val="decimal"/>
      <w:lvlText w:val="%1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C43310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5">
    <w:nsid w:val="140D61AD"/>
    <w:multiLevelType w:val="hybridMultilevel"/>
    <w:tmpl w:val="8D547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F5150"/>
    <w:multiLevelType w:val="hybridMultilevel"/>
    <w:tmpl w:val="2E7227CE"/>
    <w:lvl w:ilvl="0" w:tplc="6812E2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439A8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606992"/>
    <w:multiLevelType w:val="hybridMultilevel"/>
    <w:tmpl w:val="28861BCA"/>
    <w:lvl w:ilvl="0" w:tplc="10CE2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07617D"/>
    <w:multiLevelType w:val="hybridMultilevel"/>
    <w:tmpl w:val="FA2E3BE6"/>
    <w:lvl w:ilvl="0" w:tplc="F60A7F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E725C0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419B1BB9"/>
    <w:multiLevelType w:val="hybridMultilevel"/>
    <w:tmpl w:val="1744DAF8"/>
    <w:lvl w:ilvl="0" w:tplc="8DF8DA44">
      <w:start w:val="1"/>
      <w:numFmt w:val="decimal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E7C32D7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50186839"/>
    <w:multiLevelType w:val="hybridMultilevel"/>
    <w:tmpl w:val="58C88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7D529C"/>
    <w:multiLevelType w:val="hybridMultilevel"/>
    <w:tmpl w:val="6DEA06B8"/>
    <w:lvl w:ilvl="0" w:tplc="A0D22AE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A43C19"/>
    <w:multiLevelType w:val="hybridMultilevel"/>
    <w:tmpl w:val="525AC602"/>
    <w:lvl w:ilvl="0" w:tplc="419EA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4E0FBF"/>
    <w:multiLevelType w:val="multilevel"/>
    <w:tmpl w:val="AF90D8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>
    <w:nsid w:val="670911E6"/>
    <w:multiLevelType w:val="hybridMultilevel"/>
    <w:tmpl w:val="9F12F38E"/>
    <w:lvl w:ilvl="0" w:tplc="748A51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7">
    <w:nsid w:val="77E13F31"/>
    <w:multiLevelType w:val="hybridMultilevel"/>
    <w:tmpl w:val="33D6EF2C"/>
    <w:lvl w:ilvl="0" w:tplc="618A7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A363CFE"/>
    <w:multiLevelType w:val="hybridMultilevel"/>
    <w:tmpl w:val="C37CDCBC"/>
    <w:lvl w:ilvl="0" w:tplc="D422CF5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5"/>
  </w:num>
  <w:num w:numId="5">
    <w:abstractNumId w:val="29"/>
  </w:num>
  <w:num w:numId="6">
    <w:abstractNumId w:val="26"/>
  </w:num>
  <w:num w:numId="7">
    <w:abstractNumId w:val="8"/>
  </w:num>
  <w:num w:numId="8">
    <w:abstractNumId w:val="13"/>
  </w:num>
  <w:num w:numId="9">
    <w:abstractNumId w:val="2"/>
  </w:num>
  <w:num w:numId="10">
    <w:abstractNumId w:val="0"/>
  </w:num>
  <w:num w:numId="11">
    <w:abstractNumId w:val="1"/>
  </w:num>
  <w:num w:numId="12">
    <w:abstractNumId w:val="23"/>
  </w:num>
  <w:num w:numId="13">
    <w:abstractNumId w:val="16"/>
  </w:num>
  <w:num w:numId="14">
    <w:abstractNumId w:val="19"/>
  </w:num>
  <w:num w:numId="15">
    <w:abstractNumId w:val="9"/>
  </w:num>
  <w:num w:numId="16">
    <w:abstractNumId w:val="12"/>
  </w:num>
  <w:num w:numId="17">
    <w:abstractNumId w:val="3"/>
  </w:num>
  <w:num w:numId="18">
    <w:abstractNumId w:val="10"/>
  </w:num>
  <w:num w:numId="19">
    <w:abstractNumId w:val="11"/>
  </w:num>
  <w:num w:numId="20">
    <w:abstractNumId w:val="4"/>
  </w:num>
  <w:num w:numId="21">
    <w:abstractNumId w:val="27"/>
  </w:num>
  <w:num w:numId="22">
    <w:abstractNumId w:val="21"/>
  </w:num>
  <w:num w:numId="23">
    <w:abstractNumId w:val="24"/>
  </w:num>
  <w:num w:numId="24">
    <w:abstractNumId w:val="14"/>
  </w:num>
  <w:num w:numId="25">
    <w:abstractNumId w:val="22"/>
  </w:num>
  <w:num w:numId="26">
    <w:abstractNumId w:val="28"/>
  </w:num>
  <w:num w:numId="27">
    <w:abstractNumId w:val="17"/>
  </w:num>
  <w:num w:numId="28">
    <w:abstractNumId w:val="5"/>
  </w:num>
  <w:num w:numId="29">
    <w:abstractNumId w:val="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48"/>
    <w:rsid w:val="000633BA"/>
    <w:rsid w:val="000669CC"/>
    <w:rsid w:val="00156014"/>
    <w:rsid w:val="001E321D"/>
    <w:rsid w:val="001E3C94"/>
    <w:rsid w:val="001E3EC3"/>
    <w:rsid w:val="00234D72"/>
    <w:rsid w:val="0027546B"/>
    <w:rsid w:val="002A167D"/>
    <w:rsid w:val="002A50E7"/>
    <w:rsid w:val="002B3F58"/>
    <w:rsid w:val="00342CD7"/>
    <w:rsid w:val="003609B6"/>
    <w:rsid w:val="003647DC"/>
    <w:rsid w:val="00470661"/>
    <w:rsid w:val="00477008"/>
    <w:rsid w:val="00481248"/>
    <w:rsid w:val="004A5E7A"/>
    <w:rsid w:val="004C654D"/>
    <w:rsid w:val="004D4DC1"/>
    <w:rsid w:val="004E7048"/>
    <w:rsid w:val="00505DBF"/>
    <w:rsid w:val="005851DE"/>
    <w:rsid w:val="005F3807"/>
    <w:rsid w:val="006363A8"/>
    <w:rsid w:val="00636644"/>
    <w:rsid w:val="0064506B"/>
    <w:rsid w:val="0069524A"/>
    <w:rsid w:val="006C718C"/>
    <w:rsid w:val="006D3A4E"/>
    <w:rsid w:val="00741F07"/>
    <w:rsid w:val="007869A1"/>
    <w:rsid w:val="007F3646"/>
    <w:rsid w:val="007F3AB0"/>
    <w:rsid w:val="00823C3F"/>
    <w:rsid w:val="008A6AFD"/>
    <w:rsid w:val="008B24AE"/>
    <w:rsid w:val="008C68C3"/>
    <w:rsid w:val="008F525E"/>
    <w:rsid w:val="00901FEB"/>
    <w:rsid w:val="009607D1"/>
    <w:rsid w:val="009A2A23"/>
    <w:rsid w:val="009A4F48"/>
    <w:rsid w:val="00A35891"/>
    <w:rsid w:val="00A97FB7"/>
    <w:rsid w:val="00AD55CC"/>
    <w:rsid w:val="00B02C1A"/>
    <w:rsid w:val="00B26BDB"/>
    <w:rsid w:val="00B414DA"/>
    <w:rsid w:val="00B979C6"/>
    <w:rsid w:val="00C02FFF"/>
    <w:rsid w:val="00C1530D"/>
    <w:rsid w:val="00C23ACC"/>
    <w:rsid w:val="00C86687"/>
    <w:rsid w:val="00CD59F8"/>
    <w:rsid w:val="00D65713"/>
    <w:rsid w:val="00DB4E5C"/>
    <w:rsid w:val="00E50F39"/>
    <w:rsid w:val="00F1186A"/>
    <w:rsid w:val="00F12482"/>
    <w:rsid w:val="00F22D95"/>
    <w:rsid w:val="00FA7161"/>
    <w:rsid w:val="00FC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98A5A-B376-4BF9-9096-4D35EC4E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04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4E704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04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E704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E704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4E704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E704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70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704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04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0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E704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4E704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E70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E7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E7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rsid w:val="004E70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4E704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4E704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4E704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4E704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4E704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4E704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caption"/>
    <w:basedOn w:val="a"/>
    <w:next w:val="a"/>
    <w:qFormat/>
    <w:rsid w:val="004E704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4E704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f"/>
    <w:link w:val="af0"/>
    <w:qFormat/>
    <w:rsid w:val="004E7048"/>
    <w:pPr>
      <w:jc w:val="center"/>
    </w:pPr>
    <w:rPr>
      <w:b/>
      <w:szCs w:val="20"/>
      <w:lang w:eastAsia="ar-SA"/>
    </w:rPr>
  </w:style>
  <w:style w:type="character" w:customStyle="1" w:styleId="af0">
    <w:name w:val="Название Знак"/>
    <w:basedOn w:val="a0"/>
    <w:link w:val="ae"/>
    <w:rsid w:val="004E7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link w:val="af1"/>
    <w:qFormat/>
    <w:rsid w:val="004E70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1">
    <w:name w:val="Подзаголовок Знак"/>
    <w:basedOn w:val="a0"/>
    <w:link w:val="af"/>
    <w:rsid w:val="004E7048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rsid w:val="004E7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E7048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4E704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9"/>
    <w:rsid w:val="004E7048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4E7048"/>
    <w:pPr>
      <w:ind w:left="240" w:hanging="240"/>
    </w:pPr>
  </w:style>
  <w:style w:type="paragraph" w:styleId="af4">
    <w:name w:val="index heading"/>
    <w:basedOn w:val="a"/>
    <w:rsid w:val="004E7048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4E7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4E7048"/>
  </w:style>
  <w:style w:type="paragraph" w:customStyle="1" w:styleId="af6">
    <w:name w:val="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rsid w:val="004E704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4E7048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4E7048"/>
  </w:style>
  <w:style w:type="character" w:customStyle="1" w:styleId="25">
    <w:name w:val="Основной шрифт абзаца2"/>
    <w:rsid w:val="004E7048"/>
  </w:style>
  <w:style w:type="character" w:customStyle="1" w:styleId="WW-Absatz-Standardschriftart">
    <w:name w:val="WW-Absatz-Standardschriftart"/>
    <w:rsid w:val="004E7048"/>
  </w:style>
  <w:style w:type="character" w:customStyle="1" w:styleId="WW-Absatz-Standardschriftart1">
    <w:name w:val="WW-Absatz-Standardschriftart1"/>
    <w:rsid w:val="004E7048"/>
  </w:style>
  <w:style w:type="character" w:customStyle="1" w:styleId="WW-Absatz-Standardschriftart11">
    <w:name w:val="WW-Absatz-Standardschriftart11"/>
    <w:rsid w:val="004E7048"/>
  </w:style>
  <w:style w:type="character" w:customStyle="1" w:styleId="WW-Absatz-Standardschriftart111">
    <w:name w:val="WW-Absatz-Standardschriftart111"/>
    <w:rsid w:val="004E7048"/>
  </w:style>
  <w:style w:type="character" w:customStyle="1" w:styleId="WW-Absatz-Standardschriftart1111">
    <w:name w:val="WW-Absatz-Standardschriftart1111"/>
    <w:rsid w:val="004E7048"/>
  </w:style>
  <w:style w:type="character" w:customStyle="1" w:styleId="WW-Absatz-Standardschriftart11111">
    <w:name w:val="WW-Absatz-Standardschriftart11111"/>
    <w:rsid w:val="004E7048"/>
  </w:style>
  <w:style w:type="character" w:customStyle="1" w:styleId="WW-Absatz-Standardschriftart111111">
    <w:name w:val="WW-Absatz-Standardschriftart111111"/>
    <w:rsid w:val="004E7048"/>
  </w:style>
  <w:style w:type="character" w:customStyle="1" w:styleId="WW-Absatz-Standardschriftart1111111">
    <w:name w:val="WW-Absatz-Standardschriftart1111111"/>
    <w:rsid w:val="004E7048"/>
  </w:style>
  <w:style w:type="character" w:customStyle="1" w:styleId="WW-Absatz-Standardschriftart11111111">
    <w:name w:val="WW-Absatz-Standardschriftart11111111"/>
    <w:rsid w:val="004E7048"/>
  </w:style>
  <w:style w:type="character" w:customStyle="1" w:styleId="WW-Absatz-Standardschriftart111111111">
    <w:name w:val="WW-Absatz-Standardschriftart111111111"/>
    <w:rsid w:val="004E7048"/>
  </w:style>
  <w:style w:type="character" w:customStyle="1" w:styleId="WW-Absatz-Standardschriftart1111111111">
    <w:name w:val="WW-Absatz-Standardschriftart1111111111"/>
    <w:rsid w:val="004E7048"/>
  </w:style>
  <w:style w:type="character" w:customStyle="1" w:styleId="WW-Absatz-Standardschriftart11111111111">
    <w:name w:val="WW-Absatz-Standardschriftart11111111111"/>
    <w:rsid w:val="004E7048"/>
  </w:style>
  <w:style w:type="character" w:customStyle="1" w:styleId="WW-Absatz-Standardschriftart111111111111">
    <w:name w:val="WW-Absatz-Standardschriftart111111111111"/>
    <w:rsid w:val="004E7048"/>
  </w:style>
  <w:style w:type="character" w:customStyle="1" w:styleId="WW-Absatz-Standardschriftart1111111111111">
    <w:name w:val="WW-Absatz-Standardschriftart1111111111111"/>
    <w:rsid w:val="004E7048"/>
  </w:style>
  <w:style w:type="character" w:customStyle="1" w:styleId="15">
    <w:name w:val="Основной шрифт абзаца1"/>
    <w:rsid w:val="004E7048"/>
  </w:style>
  <w:style w:type="character" w:customStyle="1" w:styleId="afa">
    <w:name w:val="Символ нумерации"/>
    <w:rsid w:val="004E7048"/>
  </w:style>
  <w:style w:type="paragraph" w:customStyle="1" w:styleId="afb">
    <w:name w:val="Заголовок"/>
    <w:basedOn w:val="a"/>
    <w:next w:val="a9"/>
    <w:rsid w:val="004E704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afc">
    <w:name w:val="Содержимое таблицы"/>
    <w:basedOn w:val="a"/>
    <w:rsid w:val="004E7048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4E7048"/>
    <w:pPr>
      <w:jc w:val="center"/>
    </w:pPr>
    <w:rPr>
      <w:b/>
      <w:bCs/>
    </w:rPr>
  </w:style>
  <w:style w:type="paragraph" w:customStyle="1" w:styleId="afe">
    <w:name w:val="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styleId="aff">
    <w:name w:val="Hyperlink"/>
    <w:unhideWhenUsed/>
    <w:rsid w:val="004E704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4E7048"/>
    <w:pPr>
      <w:ind w:left="720"/>
      <w:contextualSpacing/>
    </w:pPr>
  </w:style>
  <w:style w:type="paragraph" w:styleId="aff1">
    <w:name w:val="Normal (Web)"/>
    <w:basedOn w:val="a"/>
    <w:rsid w:val="004E7048"/>
    <w:pPr>
      <w:spacing w:before="100" w:beforeAutospacing="1" w:after="119"/>
    </w:pPr>
  </w:style>
  <w:style w:type="paragraph" w:customStyle="1" w:styleId="18">
    <w:name w:val="нум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2">
    <w:name w:val="Прижатый влево"/>
    <w:basedOn w:val="a"/>
    <w:next w:val="a"/>
    <w:rsid w:val="004E70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4E704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1">
    <w:name w:val="Знак Знак4"/>
    <w:rsid w:val="004E7048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4E704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4E70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4E704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4E7048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rsid w:val="004E7048"/>
  </w:style>
  <w:style w:type="paragraph" w:styleId="aff3">
    <w:name w:val="No Spacing"/>
    <w:link w:val="aff4"/>
    <w:uiPriority w:val="1"/>
    <w:qFormat/>
    <w:rsid w:val="004E7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4E7048"/>
    <w:rPr>
      <w:i/>
      <w:iCs/>
    </w:rPr>
  </w:style>
  <w:style w:type="character" w:customStyle="1" w:styleId="ConsPlusNormal0">
    <w:name w:val="ConsPlusNormal Знак"/>
    <w:link w:val="ConsPlusNormal"/>
    <w:rsid w:val="004E704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4E7048"/>
    <w:pPr>
      <w:spacing w:before="100" w:beforeAutospacing="1" w:after="100" w:afterAutospacing="1"/>
    </w:pPr>
  </w:style>
  <w:style w:type="paragraph" w:customStyle="1" w:styleId="Heading">
    <w:name w:val="Heading"/>
    <w:rsid w:val="004E70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4E70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7">
    <w:name w:val="Цветовое выделение"/>
    <w:uiPriority w:val="99"/>
    <w:rsid w:val="004E7048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4E704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4E7048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4E7048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4E7048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4E704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4E7048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4E7048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b">
    <w:name w:val="footnote reference"/>
    <w:uiPriority w:val="99"/>
    <w:rsid w:val="004E7048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4E7048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4E7048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s1">
    <w:name w:val="s_1"/>
    <w:basedOn w:val="a"/>
    <w:rsid w:val="004E70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3915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User</cp:lastModifiedBy>
  <cp:revision>15</cp:revision>
  <cp:lastPrinted>2025-07-30T07:42:00Z</cp:lastPrinted>
  <dcterms:created xsi:type="dcterms:W3CDTF">2025-04-23T05:11:00Z</dcterms:created>
  <dcterms:modified xsi:type="dcterms:W3CDTF">2025-07-30T07:48:00Z</dcterms:modified>
</cp:coreProperties>
</file>