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4E" w:rsidRPr="004D474E" w:rsidRDefault="00DE03FA" w:rsidP="004D474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Кирпильское СПУсть-Лабин" style="width:53.25pt;height:63pt;visibility:visible">
            <v:imagedata r:id="rId7" o:title=" Кирпильское СПУсть-Лабин"/>
          </v:shape>
        </w:pict>
      </w:r>
    </w:p>
    <w:p w:rsidR="004D474E" w:rsidRPr="004D474E" w:rsidRDefault="004D474E" w:rsidP="004D474E">
      <w:pPr>
        <w:spacing w:after="0" w:line="240" w:lineRule="auto"/>
        <w:rPr>
          <w:rFonts w:ascii="Courier New" w:eastAsia="Times New Roman" w:hAnsi="Courier New" w:cs="Times New Roman"/>
          <w:b/>
          <w:color w:val="000000"/>
          <w:sz w:val="36"/>
          <w:szCs w:val="36"/>
          <w:lang w:eastAsia="ru-RU"/>
        </w:rPr>
      </w:pPr>
    </w:p>
    <w:p w:rsidR="004D474E" w:rsidRPr="004D474E" w:rsidRDefault="004D474E" w:rsidP="004D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D47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4D474E" w:rsidRPr="004D474E" w:rsidRDefault="004D474E" w:rsidP="004D474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47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4D474E" w:rsidRPr="004D474E" w:rsidRDefault="004D474E" w:rsidP="004D474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474E" w:rsidRDefault="004D474E" w:rsidP="004D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4D47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4D47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4D474E" w:rsidRPr="004D474E" w:rsidRDefault="004D474E" w:rsidP="004D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3529A" w:rsidRPr="00CC2228" w:rsidRDefault="004D474E" w:rsidP="001F4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25.11.2019</w:t>
      </w:r>
      <w:r w:rsidR="00C3529A" w:rsidRPr="00CC2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C3529A" w:rsidRPr="00CC2228" w:rsidRDefault="00C3529A" w:rsidP="001F41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CC2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CC2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4D4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CC2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="004D4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C3529A" w:rsidRPr="0015566B" w:rsidRDefault="00C3529A" w:rsidP="00C60D8F">
      <w:pPr>
        <w:spacing w:after="0" w:line="240" w:lineRule="auto"/>
        <w:ind w:right="-234"/>
        <w:jc w:val="both"/>
        <w:rPr>
          <w:rFonts w:ascii="Arial" w:hAnsi="Arial" w:cs="Arial"/>
          <w:lang w:eastAsia="ru-RU"/>
        </w:rPr>
      </w:pPr>
    </w:p>
    <w:p w:rsidR="00C3529A" w:rsidRPr="0062494E" w:rsidRDefault="00C3529A" w:rsidP="004A4156">
      <w:pPr>
        <w:autoSpaceDE w:val="0"/>
        <w:autoSpaceDN w:val="0"/>
        <w:adjustRightInd w:val="0"/>
        <w:spacing w:after="0" w:line="240" w:lineRule="auto"/>
        <w:ind w:right="-234" w:firstLine="567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529A" w:rsidRDefault="00C3529A" w:rsidP="0002654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94E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Кирпильского сельского поселения Усть-Лабинского района от 16 ноября 2017 года № 9 протокол </w:t>
      </w:r>
    </w:p>
    <w:p w:rsidR="00C3529A" w:rsidRPr="0062494E" w:rsidRDefault="00C3529A" w:rsidP="0002654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94E">
        <w:rPr>
          <w:rFonts w:ascii="Times New Roman" w:hAnsi="Times New Roman" w:cs="Times New Roman"/>
          <w:b/>
          <w:bCs/>
          <w:sz w:val="28"/>
          <w:szCs w:val="28"/>
        </w:rPr>
        <w:t>№ 50 «Об установлении земельного налога на территории Кирпильского сельского поселения Усть-Лабинского района»</w:t>
      </w:r>
    </w:p>
    <w:p w:rsidR="00C3529A" w:rsidRPr="0062494E" w:rsidRDefault="00C3529A" w:rsidP="004A4156">
      <w:pPr>
        <w:tabs>
          <w:tab w:val="left" w:pos="2745"/>
        </w:tabs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29A" w:rsidRPr="0062494E" w:rsidRDefault="00C3529A" w:rsidP="004A4156">
      <w:pPr>
        <w:tabs>
          <w:tab w:val="left" w:pos="2745"/>
        </w:tabs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29A" w:rsidRPr="0062494E" w:rsidRDefault="00C3529A" w:rsidP="004A4156">
      <w:pPr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494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главой 31 Налогового кодекса Российской Федерации, </w:t>
      </w:r>
      <w:proofErr w:type="gramStart"/>
      <w:r w:rsidRPr="0062494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 года № 325-ФЗ «О внесении изменений в части первую и</w:t>
      </w:r>
      <w:proofErr w:type="gramEnd"/>
      <w:r w:rsidRPr="0062494E">
        <w:rPr>
          <w:rFonts w:ascii="Times New Roman" w:hAnsi="Times New Roman" w:cs="Times New Roman"/>
          <w:sz w:val="28"/>
          <w:szCs w:val="28"/>
          <w:lang w:eastAsia="ru-RU"/>
        </w:rPr>
        <w:t xml:space="preserve">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C3529A" w:rsidRPr="0062494E" w:rsidRDefault="00C3529A" w:rsidP="004A4156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494E">
        <w:rPr>
          <w:rFonts w:ascii="Times New Roman" w:hAnsi="Times New Roman" w:cs="Times New Roman"/>
          <w:sz w:val="28"/>
          <w:szCs w:val="28"/>
          <w:lang w:eastAsia="ru-RU"/>
        </w:rPr>
        <w:t>1. Внести изменения в решение Совета Кирпильского сельского поселения Усть-Лабинского района от 16 ноября 2017 года № 9 протокол № 50 «Об установлении земельного налога на территории Кирпильского сельского поселения Усть-Лабинского района» (далее – Решение):</w:t>
      </w:r>
    </w:p>
    <w:p w:rsidR="00C3529A" w:rsidRPr="0062494E" w:rsidRDefault="00C3529A" w:rsidP="004A4156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494E">
        <w:rPr>
          <w:rFonts w:ascii="Times New Roman" w:hAnsi="Times New Roman" w:cs="Times New Roman"/>
          <w:sz w:val="28"/>
          <w:szCs w:val="28"/>
          <w:lang w:eastAsia="ru-RU"/>
        </w:rPr>
        <w:t>1.1. В пункте 2 Решения слова «и сроки» исключить.</w:t>
      </w:r>
    </w:p>
    <w:p w:rsidR="00C3529A" w:rsidRPr="0062494E" w:rsidRDefault="00C3529A" w:rsidP="004A4156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49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Пункт 4 Решения изложить в новой редакции:</w:t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02"/>
        <w:gridCol w:w="5053"/>
        <w:gridCol w:w="1417"/>
      </w:tblGrid>
      <w:tr w:rsidR="00C3529A" w:rsidRPr="00F3134A"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Категория земель</w:t>
            </w: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разрешенного использования земельных участков</w:t>
            </w: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Ставка земельного налога, %</w:t>
            </w:r>
          </w:p>
        </w:tc>
      </w:tr>
      <w:tr w:rsidR="00C3529A" w:rsidRPr="00F3134A">
        <w:trPr>
          <w:trHeight w:val="760"/>
        </w:trPr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3529A" w:rsidRPr="00F3134A">
        <w:trPr>
          <w:trHeight w:val="760"/>
        </w:trPr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1.1.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 для ведения личного подсобного хозяйства, садоводства, животноводства, огородничества, а также дачного хозяйства</w:t>
            </w: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</w:tr>
      <w:tr w:rsidR="00C3529A" w:rsidRPr="00F3134A">
        <w:trPr>
          <w:trHeight w:val="549"/>
        </w:trPr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Земли населенных пунктов:</w:t>
            </w: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29A" w:rsidRPr="00F3134A">
        <w:trPr>
          <w:trHeight w:val="549"/>
        </w:trPr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 в составе зон сельскохозяйственного использования в населенных пунктах и используемые для сельскохозяйственного производства</w:t>
            </w: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3529A" w:rsidRPr="00F3134A">
        <w:tblPrEx>
          <w:tblBorders>
            <w:insideH w:val="none" w:sz="0" w:space="0" w:color="auto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color w:val="FF0000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 занятые </w:t>
            </w:r>
            <w:hyperlink r:id="rId8" w:history="1">
              <w:r w:rsidRPr="009C72B9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жилищным фондом</w:t>
              </w:r>
            </w:hyperlink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или приобретенные (предоставленные) для жилищного строительства</w:t>
            </w: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3529A" w:rsidRPr="009C72B9" w:rsidRDefault="00C3529A" w:rsidP="004032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529A" w:rsidRPr="00F3134A"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занятые объектами инженерной инфраструктуры жилищно-коммунального комплекса (за исключением доли в праве на земельный участок, </w:t>
            </w: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приходящейся на объект, </w:t>
            </w: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относящийся к жилищному фонду и к объектам инженерной инфраструктуры жилищно-коммунального комплекса)</w:t>
            </w: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3529A" w:rsidRPr="00F3134A"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C72B9" w:rsidRDefault="00C3529A" w:rsidP="00E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</w:t>
            </w: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используемые в предпринимательской деятельности, приобретенные (предоставленные) для ведения личного подсобного хозяйства, садоводства или огородничества, а также земельные участки общего назначения, предусмотренные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1417" w:type="dxa"/>
          </w:tcPr>
          <w:p w:rsidR="00C3529A" w:rsidRPr="009C72B9" w:rsidRDefault="00C3529A" w:rsidP="004032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529A" w:rsidRPr="00F3134A">
        <w:tc>
          <w:tcPr>
            <w:tcW w:w="629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2.5.</w:t>
            </w:r>
          </w:p>
        </w:tc>
        <w:tc>
          <w:tcPr>
            <w:tcW w:w="2602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ограниченные в обороте в соответствии с законодательством Российской Федерации, предоставленные для обеспечения обороны, безопасности и таможенных нужд</w:t>
            </w:r>
          </w:p>
        </w:tc>
        <w:tc>
          <w:tcPr>
            <w:tcW w:w="1417" w:type="dxa"/>
          </w:tcPr>
          <w:p w:rsidR="00C3529A" w:rsidRPr="009C72B9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3529A" w:rsidRPr="00F3134A">
        <w:tc>
          <w:tcPr>
            <w:tcW w:w="629" w:type="dxa"/>
          </w:tcPr>
          <w:p w:rsidR="00C3529A" w:rsidRPr="0062494E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602" w:type="dxa"/>
          </w:tcPr>
          <w:p w:rsidR="00C3529A" w:rsidRPr="0062494E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62494E" w:rsidRDefault="00C3529A" w:rsidP="00E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приобретенные (предоставленные) для индивидуального жилищного строительства, используемые в предпринимательской деятельности</w:t>
            </w:r>
          </w:p>
        </w:tc>
        <w:tc>
          <w:tcPr>
            <w:tcW w:w="1417" w:type="dxa"/>
          </w:tcPr>
          <w:p w:rsidR="00C3529A" w:rsidRPr="0062494E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9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945BC4" w:rsidRPr="00945BC4">
        <w:tc>
          <w:tcPr>
            <w:tcW w:w="629" w:type="dxa"/>
          </w:tcPr>
          <w:p w:rsidR="00C3529A" w:rsidRPr="00945BC4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2602" w:type="dxa"/>
          </w:tcPr>
          <w:p w:rsidR="00C3529A" w:rsidRPr="00945BC4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C3529A" w:rsidRPr="00945BC4" w:rsidRDefault="00C3529A" w:rsidP="00E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используемые в предпринимательской деятельности, приобретенные (предоставленные) для ведения личного подсобного хозяйства, садоводства или огородничества, а также земельные участки общего назначения, предусмотренные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  <w:tc>
          <w:tcPr>
            <w:tcW w:w="1417" w:type="dxa"/>
          </w:tcPr>
          <w:p w:rsidR="00C3529A" w:rsidRPr="00945BC4" w:rsidRDefault="003956EE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945BC4" w:rsidRPr="00945BC4">
        <w:tc>
          <w:tcPr>
            <w:tcW w:w="629" w:type="dxa"/>
          </w:tcPr>
          <w:p w:rsidR="00C3529A" w:rsidRPr="00945BC4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02" w:type="dxa"/>
          </w:tcPr>
          <w:p w:rsidR="00C3529A" w:rsidRPr="00945BC4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Прочие земли</w:t>
            </w:r>
          </w:p>
        </w:tc>
        <w:tc>
          <w:tcPr>
            <w:tcW w:w="5053" w:type="dxa"/>
          </w:tcPr>
          <w:p w:rsidR="00C3529A" w:rsidRPr="00945BC4" w:rsidRDefault="00C3529A" w:rsidP="009C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3529A" w:rsidRPr="00945BC4" w:rsidRDefault="00C3529A" w:rsidP="009C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BC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C3529A" w:rsidRPr="00945BC4" w:rsidRDefault="00C3529A" w:rsidP="0021121B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1.3. Пункт 7 Решения изложить в новой редакции:</w:t>
      </w:r>
    </w:p>
    <w:p w:rsidR="00C3529A" w:rsidRPr="00945BC4" w:rsidRDefault="00C3529A" w:rsidP="0021121B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«7.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proofErr w:type="gramStart"/>
      <w:r w:rsidRPr="00945BC4">
        <w:rPr>
          <w:rFonts w:ascii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3529A" w:rsidRPr="00945BC4" w:rsidRDefault="00C3529A" w:rsidP="00E743EC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1.4. Пункт 8 Решения изложить в новой редакции:</w:t>
      </w:r>
    </w:p>
    <w:p w:rsidR="00C3529A" w:rsidRPr="00945BC4" w:rsidRDefault="00C3529A" w:rsidP="003A0AF0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«8. Налогоплательщиками-организациями земельный налог (авансовые платежи по налогу) уплачивается в сроки, установленные Налоговым кодексом Российской Федерации.</w:t>
      </w:r>
    </w:p>
    <w:p w:rsidR="00C3529A" w:rsidRPr="00945BC4" w:rsidRDefault="00C3529A" w:rsidP="007120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Сумма налога (сумма авансового платежа по налогу), указанными в настоящем пункте налогоплательщиками исчисляется самостоятельно по истечении первого, второго и третьего квартала текущего налогового периода как одна четвертая налоговой ставки процентной доли кадастровой стоимости земельного участка.</w:t>
      </w:r>
    </w:p>
    <w:p w:rsidR="00C3529A" w:rsidRPr="00945BC4" w:rsidRDefault="00C3529A" w:rsidP="003A0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Отчетными периодами для налогоплательщиков – организаций признаются первый квартал, второй квартал и третий квартал календарного года</w:t>
      </w:r>
      <w:proofErr w:type="gramStart"/>
      <w:r w:rsidRPr="00945BC4">
        <w:rPr>
          <w:rFonts w:ascii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3529A" w:rsidRPr="00945BC4" w:rsidRDefault="00C3529A" w:rsidP="00F04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45BC4"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 силу решение Совета Кирпильского сельского поселения Усть-Лабинского района от 16 ноября 2018 года № 8 протокол № 67 «О внесении изменений в решение Совета Кирпильского сельского поселения Усть-Лабинского района от 16 ноября 2017 года № 9 протокол № 50 «Об установлении земельного налога на территории Кирпильского сельского поселения Усть-Лабинского района»</w:t>
      </w:r>
      <w:r w:rsidR="00181BE4" w:rsidRPr="00945BC4">
        <w:rPr>
          <w:rFonts w:ascii="Times New Roman" w:hAnsi="Times New Roman" w:cs="Times New Roman"/>
          <w:sz w:val="28"/>
          <w:szCs w:val="28"/>
          <w:lang w:eastAsia="ru-RU"/>
        </w:rPr>
        <w:t xml:space="preserve"> с 01 января 2021</w:t>
      </w:r>
      <w:r w:rsidR="00AD4543" w:rsidRPr="00945BC4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Pr="00945BC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3529A" w:rsidRPr="00945BC4" w:rsidRDefault="00C3529A" w:rsidP="004A4156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945BC4">
        <w:rPr>
          <w:rFonts w:ascii="Times New Roman" w:eastAsia="SimSu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r w:rsidR="00385D26" w:rsidRPr="00945BC4">
        <w:rPr>
          <w:rFonts w:ascii="Times New Roman" w:eastAsia="SimSun" w:hAnsi="Times New Roman" w:cs="Times New Roman"/>
          <w:sz w:val="28"/>
          <w:szCs w:val="28"/>
          <w:lang w:eastAsia="ar-SA"/>
        </w:rPr>
        <w:t>Зайцева</w:t>
      </w:r>
      <w:r w:rsidRPr="00945BC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) опубликовать настоящее решение в районной газете «Сельская новь» и разместить на официальном сайте администрации Кирпильского сельского поселения Усть-Лабинского района в сети «Интернет» </w:t>
      </w:r>
      <w:r w:rsidRPr="00945BC4">
        <w:rPr>
          <w:rFonts w:ascii="Times New Roman" w:hAnsi="Times New Roman" w:cs="Times New Roman"/>
          <w:sz w:val="28"/>
          <w:szCs w:val="28"/>
          <w:lang w:eastAsia="ru-RU"/>
        </w:rPr>
        <w:t>не позднее 30 ноября 2019 года.</w:t>
      </w:r>
    </w:p>
    <w:p w:rsidR="00C3529A" w:rsidRPr="00945BC4" w:rsidRDefault="00181BE4" w:rsidP="004A4156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3529A" w:rsidRPr="00945BC4">
        <w:rPr>
          <w:rFonts w:ascii="Times New Roman" w:hAnsi="Times New Roman" w:cs="Times New Roman"/>
          <w:sz w:val="28"/>
          <w:szCs w:val="28"/>
          <w:lang w:eastAsia="ru-RU"/>
        </w:rPr>
        <w:t>. Подпункты 1.2, 1.3 пункта 1 настоящего Решения вступают в силу с 1 января 2020 года, но не ранее чем по истечении одного месяца со дня его официального опубликования.</w:t>
      </w:r>
    </w:p>
    <w:p w:rsidR="00C3529A" w:rsidRPr="00945BC4" w:rsidRDefault="00181BE4" w:rsidP="0066197B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C3529A" w:rsidRPr="00945BC4">
        <w:rPr>
          <w:rFonts w:ascii="Times New Roman" w:hAnsi="Times New Roman" w:cs="Times New Roman"/>
          <w:sz w:val="28"/>
          <w:szCs w:val="28"/>
          <w:lang w:eastAsia="ru-RU"/>
        </w:rPr>
        <w:t>. Подпункт 1.4 пункта 1 настоящего Решения вступает в силу с 1 января 2021 года, но не ранее чем по истечении одного месяца со дня его официального опубликования, и применяется, начиная с уплаты земельного налога за налоговый период 2020 года.</w:t>
      </w:r>
    </w:p>
    <w:p w:rsidR="00C3529A" w:rsidRPr="00945BC4" w:rsidRDefault="00181BE4" w:rsidP="00BF30C7">
      <w:pPr>
        <w:suppressAutoHyphens/>
        <w:spacing w:after="0" w:line="240" w:lineRule="auto"/>
        <w:ind w:right="-23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C3529A" w:rsidRPr="00945BC4">
        <w:rPr>
          <w:rFonts w:ascii="Times New Roman" w:hAnsi="Times New Roman" w:cs="Times New Roman"/>
          <w:sz w:val="28"/>
          <w:szCs w:val="28"/>
          <w:lang w:eastAsia="ru-RU"/>
        </w:rPr>
        <w:t xml:space="preserve">. Пункт 3 настоящего Решения вступают в силу со дня его </w:t>
      </w:r>
      <w:r w:rsidR="000D3F65" w:rsidRPr="00945BC4">
        <w:rPr>
          <w:rFonts w:ascii="Times New Roman" w:hAnsi="Times New Roman" w:cs="Times New Roman"/>
          <w:sz w:val="28"/>
          <w:szCs w:val="28"/>
          <w:lang w:eastAsia="ru-RU"/>
        </w:rPr>
        <w:t>опубликования</w:t>
      </w:r>
      <w:r w:rsidR="00C3529A" w:rsidRPr="00945B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529A" w:rsidRPr="00945BC4" w:rsidRDefault="00C3529A" w:rsidP="004A4156">
      <w:pPr>
        <w:suppressAutoHyphens/>
        <w:spacing w:after="0" w:line="240" w:lineRule="auto"/>
        <w:ind w:right="-234" w:firstLine="567"/>
        <w:jc w:val="both"/>
        <w:rPr>
          <w:rFonts w:ascii="Arial" w:hAnsi="Arial" w:cs="Arial"/>
          <w:lang w:eastAsia="ru-RU"/>
        </w:rPr>
      </w:pPr>
    </w:p>
    <w:p w:rsidR="00C3529A" w:rsidRPr="00945BC4" w:rsidRDefault="00C3529A" w:rsidP="0062494E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  <w:lang w:eastAsia="ru-RU"/>
        </w:rPr>
      </w:pPr>
    </w:p>
    <w:p w:rsidR="00C3529A" w:rsidRPr="00945BC4" w:rsidRDefault="00C3529A" w:rsidP="0062494E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  <w:lang w:eastAsia="ru-RU"/>
        </w:rPr>
      </w:pPr>
    </w:p>
    <w:p w:rsidR="00C3529A" w:rsidRPr="00945BC4" w:rsidRDefault="00C3529A" w:rsidP="0062494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C3529A" w:rsidRPr="00945BC4" w:rsidRDefault="00C3529A" w:rsidP="0062494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C3529A" w:rsidRPr="00945BC4" w:rsidRDefault="00C3529A" w:rsidP="0062494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945BC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</w:t>
      </w:r>
      <w:proofErr w:type="spellStart"/>
      <w:r w:rsidRPr="00945BC4">
        <w:rPr>
          <w:rFonts w:ascii="Times New Roman" w:hAnsi="Times New Roman" w:cs="Times New Roman"/>
          <w:sz w:val="28"/>
          <w:szCs w:val="28"/>
          <w:lang w:eastAsia="ru-RU"/>
        </w:rPr>
        <w:t>А.В.Гутманова</w:t>
      </w:r>
      <w:proofErr w:type="spellEnd"/>
      <w:r w:rsidRPr="00945BC4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3529A" w:rsidRPr="00945BC4" w:rsidRDefault="00C3529A" w:rsidP="00624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29A" w:rsidRPr="00945BC4" w:rsidRDefault="00C3529A" w:rsidP="00624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29A" w:rsidRPr="00945BC4" w:rsidRDefault="00C3529A" w:rsidP="00624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Глава Кирпильского сельского поселения</w:t>
      </w:r>
    </w:p>
    <w:p w:rsidR="00C3529A" w:rsidRPr="00DC4D1B" w:rsidRDefault="00C3529A" w:rsidP="0062494E">
      <w:pPr>
        <w:autoSpaceDE w:val="0"/>
        <w:autoSpaceDN w:val="0"/>
        <w:adjustRightInd w:val="0"/>
        <w:spacing w:after="0" w:line="240" w:lineRule="auto"/>
        <w:ind w:right="-234"/>
        <w:rPr>
          <w:rFonts w:ascii="Arial" w:hAnsi="Arial" w:cs="Arial"/>
        </w:rPr>
      </w:pPr>
      <w:r w:rsidRPr="00945BC4">
        <w:rPr>
          <w:rFonts w:ascii="Times New Roman" w:hAnsi="Times New Roman" w:cs="Times New Roman"/>
          <w:sz w:val="28"/>
          <w:szCs w:val="28"/>
          <w:lang w:eastAsia="ru-RU"/>
        </w:rPr>
        <w:t>Усть-Лабинского ра</w:t>
      </w:r>
      <w:r w:rsidRPr="0062494E">
        <w:rPr>
          <w:rFonts w:ascii="Times New Roman" w:hAnsi="Times New Roman" w:cs="Times New Roman"/>
          <w:sz w:val="28"/>
          <w:szCs w:val="28"/>
          <w:lang w:eastAsia="ru-RU"/>
        </w:rPr>
        <w:t>йо</w:t>
      </w:r>
      <w:bookmarkStart w:id="0" w:name="_GoBack"/>
      <w:bookmarkEnd w:id="0"/>
      <w:r w:rsidRPr="0062494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62494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2494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2494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</w:t>
      </w:r>
      <w:proofErr w:type="spellStart"/>
      <w:r w:rsidRPr="0062494E">
        <w:rPr>
          <w:rFonts w:ascii="Times New Roman" w:hAnsi="Times New Roman" w:cs="Times New Roman"/>
          <w:sz w:val="28"/>
          <w:szCs w:val="28"/>
          <w:lang w:eastAsia="ru-RU"/>
        </w:rPr>
        <w:t>С.А.</w:t>
      </w:r>
      <w:proofErr w:type="gramStart"/>
      <w:r w:rsidRPr="0062494E">
        <w:rPr>
          <w:rFonts w:ascii="Times New Roman" w:hAnsi="Times New Roman" w:cs="Times New Roman"/>
          <w:sz w:val="28"/>
          <w:szCs w:val="28"/>
          <w:lang w:eastAsia="ru-RU"/>
        </w:rPr>
        <w:t>Запорожский</w:t>
      </w:r>
      <w:proofErr w:type="spellEnd"/>
      <w:proofErr w:type="gramEnd"/>
    </w:p>
    <w:sectPr w:rsidR="00C3529A" w:rsidRPr="00DC4D1B" w:rsidSect="0062494E">
      <w:pgSz w:w="12240" w:h="15840"/>
      <w:pgMar w:top="567" w:right="567" w:bottom="567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3FA" w:rsidRDefault="00DE03FA" w:rsidP="0015566B">
      <w:pPr>
        <w:spacing w:after="0" w:line="240" w:lineRule="auto"/>
      </w:pPr>
      <w:r>
        <w:separator/>
      </w:r>
    </w:p>
  </w:endnote>
  <w:endnote w:type="continuationSeparator" w:id="0">
    <w:p w:rsidR="00DE03FA" w:rsidRDefault="00DE03FA" w:rsidP="0015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3FA" w:rsidRDefault="00DE03FA" w:rsidP="0015566B">
      <w:pPr>
        <w:spacing w:after="0" w:line="240" w:lineRule="auto"/>
      </w:pPr>
      <w:r>
        <w:separator/>
      </w:r>
    </w:p>
  </w:footnote>
  <w:footnote w:type="continuationSeparator" w:id="0">
    <w:p w:rsidR="00DE03FA" w:rsidRDefault="00DE03FA" w:rsidP="00155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566B"/>
    <w:rsid w:val="00013CB5"/>
    <w:rsid w:val="00026547"/>
    <w:rsid w:val="000966CA"/>
    <w:rsid w:val="000C689D"/>
    <w:rsid w:val="000D3F65"/>
    <w:rsid w:val="00105465"/>
    <w:rsid w:val="0013692A"/>
    <w:rsid w:val="0015566B"/>
    <w:rsid w:val="00173717"/>
    <w:rsid w:val="00181BE4"/>
    <w:rsid w:val="001F4193"/>
    <w:rsid w:val="0021121B"/>
    <w:rsid w:val="0022299A"/>
    <w:rsid w:val="002403EC"/>
    <w:rsid w:val="00241C0A"/>
    <w:rsid w:val="00385D26"/>
    <w:rsid w:val="003956EE"/>
    <w:rsid w:val="003A0AF0"/>
    <w:rsid w:val="003E080C"/>
    <w:rsid w:val="00403254"/>
    <w:rsid w:val="00411410"/>
    <w:rsid w:val="004969F6"/>
    <w:rsid w:val="004A4156"/>
    <w:rsid w:val="004D474E"/>
    <w:rsid w:val="004E4244"/>
    <w:rsid w:val="004E5A04"/>
    <w:rsid w:val="00521767"/>
    <w:rsid w:val="00530502"/>
    <w:rsid w:val="0062494E"/>
    <w:rsid w:val="0066197B"/>
    <w:rsid w:val="006E0DBC"/>
    <w:rsid w:val="00712066"/>
    <w:rsid w:val="00743027"/>
    <w:rsid w:val="0082568E"/>
    <w:rsid w:val="00865EBA"/>
    <w:rsid w:val="00876ED7"/>
    <w:rsid w:val="00945BC4"/>
    <w:rsid w:val="009C72B9"/>
    <w:rsid w:val="00A90913"/>
    <w:rsid w:val="00A9175F"/>
    <w:rsid w:val="00AD4543"/>
    <w:rsid w:val="00AD75BF"/>
    <w:rsid w:val="00B36587"/>
    <w:rsid w:val="00BF30C7"/>
    <w:rsid w:val="00C07A1F"/>
    <w:rsid w:val="00C15957"/>
    <w:rsid w:val="00C1636E"/>
    <w:rsid w:val="00C3529A"/>
    <w:rsid w:val="00C50C0D"/>
    <w:rsid w:val="00C60D8F"/>
    <w:rsid w:val="00C8540C"/>
    <w:rsid w:val="00CC2228"/>
    <w:rsid w:val="00D3294B"/>
    <w:rsid w:val="00DC4D1B"/>
    <w:rsid w:val="00DE03FA"/>
    <w:rsid w:val="00E2142A"/>
    <w:rsid w:val="00E22230"/>
    <w:rsid w:val="00E3475E"/>
    <w:rsid w:val="00E743EC"/>
    <w:rsid w:val="00EC5611"/>
    <w:rsid w:val="00EF2033"/>
    <w:rsid w:val="00F0427B"/>
    <w:rsid w:val="00F3134A"/>
    <w:rsid w:val="00F47AA7"/>
    <w:rsid w:val="00F70C61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5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566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15566B"/>
    <w:rPr>
      <w:rFonts w:ascii="Arial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566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15566B"/>
    <w:rPr>
      <w:rFonts w:ascii="Arial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CC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C22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26547"/>
    <w:pPr>
      <w:widowControl w:val="0"/>
      <w:autoSpaceDE w:val="0"/>
      <w:autoSpaceDN w:val="0"/>
    </w:pPr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21FF478B671432F48AF84B1450612D8452DCF7D9EAD45539CB3398B79BEB818C703B9886A1FC7395531804248421162278E943F91BCEF6E909F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Курусканова И.П.</dc:creator>
  <cp:keywords/>
  <dc:description/>
  <cp:lastModifiedBy>User</cp:lastModifiedBy>
  <cp:revision>27</cp:revision>
  <cp:lastPrinted>2019-11-27T05:15:00Z</cp:lastPrinted>
  <dcterms:created xsi:type="dcterms:W3CDTF">2019-10-21T07:20:00Z</dcterms:created>
  <dcterms:modified xsi:type="dcterms:W3CDTF">2019-11-27T05:15:00Z</dcterms:modified>
</cp:coreProperties>
</file>