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99" w:rsidRPr="00CC2228" w:rsidRDefault="005206F9" w:rsidP="00255C99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5C99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 wp14:anchorId="6EA5A6C3" wp14:editId="63FB725C">
            <wp:extent cx="676275" cy="800100"/>
            <wp:effectExtent l="0" t="0" r="9525" b="0"/>
            <wp:docPr id="1" name="Рисунок 1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99" w:rsidRPr="00CC2228" w:rsidRDefault="00255C99" w:rsidP="00255C99">
      <w:pPr>
        <w:spacing w:after="0" w:line="240" w:lineRule="auto"/>
        <w:rPr>
          <w:rFonts w:ascii="Courier New" w:eastAsia="Times New Roman" w:hAnsi="Courier New" w:cs="Times New Roman"/>
          <w:b/>
          <w:color w:val="000000"/>
          <w:sz w:val="36"/>
          <w:szCs w:val="36"/>
          <w:lang w:eastAsia="ru-RU"/>
        </w:rPr>
      </w:pPr>
    </w:p>
    <w:p w:rsidR="00255C99" w:rsidRPr="00CC2228" w:rsidRDefault="00255C99" w:rsidP="00255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C22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Совет Кирпильского сельского поселения</w:t>
      </w:r>
    </w:p>
    <w:p w:rsidR="00255C99" w:rsidRPr="00CC2228" w:rsidRDefault="00255C99" w:rsidP="00255C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22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Усть-Лабинского района</w:t>
      </w:r>
    </w:p>
    <w:p w:rsidR="00255C99" w:rsidRPr="00CC2228" w:rsidRDefault="00255C99" w:rsidP="00255C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55C99" w:rsidRPr="00CC2228" w:rsidRDefault="00255C99" w:rsidP="00255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CC22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</w:t>
      </w:r>
      <w:proofErr w:type="gramEnd"/>
      <w:r w:rsidRPr="00CC22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Е Ш Е Н И Е</w:t>
      </w:r>
    </w:p>
    <w:p w:rsidR="00255C99" w:rsidRPr="00CC2228" w:rsidRDefault="00255C99" w:rsidP="00255C9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255C99" w:rsidRPr="00CC2228" w:rsidRDefault="009123A9" w:rsidP="0025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25.11.2019</w:t>
      </w:r>
      <w:r w:rsidR="00255C99" w:rsidRPr="00CC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55C99" w:rsidRPr="00CC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206F9" w:rsidRPr="00255C99" w:rsidRDefault="00255C99" w:rsidP="00255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proofErr w:type="spellStart"/>
      <w:r w:rsidRPr="00CC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Кирпильская</w:t>
      </w:r>
      <w:proofErr w:type="spellEnd"/>
      <w:r w:rsidRPr="00CC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протокол № </w:t>
      </w:r>
      <w:r w:rsidR="009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206F9" w:rsidRPr="005206F9" w:rsidRDefault="005206F9" w:rsidP="0052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C99" w:rsidRPr="00255C99" w:rsidRDefault="00255C99" w:rsidP="00255C99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Кирпильского сельского поселения Усть-Лабинского района от 28.10.2016 года №1 «Об установлении налога на имущество физических лиц на территории Кирпильского сельского  поселения </w:t>
      </w:r>
    </w:p>
    <w:p w:rsidR="00255C99" w:rsidRPr="00255C99" w:rsidRDefault="00255C99" w:rsidP="00255C99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района»</w:t>
      </w:r>
    </w:p>
    <w:p w:rsidR="00A50B4C" w:rsidRPr="00A50B4C" w:rsidRDefault="00A50B4C" w:rsidP="00A50B4C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50B4C" w:rsidRPr="005B4B67" w:rsidRDefault="00A50B4C" w:rsidP="00B22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5B4B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proofErr w:type="gramStart"/>
      <w:r w:rsidRPr="005B4B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br/>
        <w:t>от 29 сентября 2019 года</w:t>
      </w:r>
      <w:proofErr w:type="gramEnd"/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 № 325-ФЗ «О внесении изменений в части первую и вторую Налогового кодекса Российской Федерации», Федеральным законом 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br/>
        <w:t xml:space="preserve">от 29 сентября 2019 года № 321-ФЗ «О внесении изменений в часть вторую Налогового кодекса Российской Федерации», руководствуясь Уставом </w:t>
      </w:r>
      <w:r w:rsidR="00255C99" w:rsidRPr="005B4B67">
        <w:rPr>
          <w:rFonts w:ascii="Times New Roman" w:eastAsia="Times New Roman" w:hAnsi="Times New Roman" w:cs="Times New Roman"/>
          <w:sz w:val="28"/>
          <w:szCs w:val="28"/>
        </w:rPr>
        <w:t>Кирпильского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55C99" w:rsidRPr="005B4B67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 </w:t>
      </w:r>
      <w:r w:rsidR="00255C99" w:rsidRPr="005B4B67">
        <w:rPr>
          <w:rFonts w:ascii="Times New Roman" w:eastAsia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 решил: </w:t>
      </w:r>
    </w:p>
    <w:p w:rsidR="00A50B4C" w:rsidRPr="005B4B67" w:rsidRDefault="00A50B4C" w:rsidP="00255C9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</w:t>
      </w:r>
      <w:r w:rsidR="00255C99" w:rsidRPr="005B4B67">
        <w:rPr>
          <w:rFonts w:ascii="Times New Roman" w:eastAsia="Times New Roman" w:hAnsi="Times New Roman" w:cs="Times New Roman"/>
          <w:sz w:val="28"/>
          <w:szCs w:val="28"/>
        </w:rPr>
        <w:t>Совета Кирпильского сельского поселения Усть-Лабинского района от 28.10.2016 года №1 «Об установлении налога на имущество физических лиц на территории Кирпильского сельского  поселения Усть-Лабинского района»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  (далее – Решение):</w:t>
      </w:r>
    </w:p>
    <w:p w:rsidR="00A50B4C" w:rsidRPr="005B4B67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</w:rPr>
        <w:t>1.1. В пункте 2 Решения слова «</w:t>
      </w:r>
      <w:proofErr w:type="gramStart"/>
      <w:r w:rsidR="00662E50" w:rsidRPr="005B4B67">
        <w:rPr>
          <w:rFonts w:ascii="Times New Roman" w:eastAsia="Times New Roman" w:hAnsi="Times New Roman" w:cs="Times New Roman"/>
          <w:sz w:val="28"/>
          <w:szCs w:val="28"/>
        </w:rPr>
        <w:t>указанная</w:t>
      </w:r>
      <w:proofErr w:type="gramEnd"/>
      <w:r w:rsidR="00662E50" w:rsidRPr="005B4B67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государственном кадастре недвижимости по состоянию на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>» заменить словами «внесенная в Единый государственный реестр недвижимости и подлежащая применению с».</w:t>
      </w:r>
    </w:p>
    <w:p w:rsidR="00A50B4C" w:rsidRPr="005B4B67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1.2. В строке 1 пункта 3.2 Решения слова «, </w:t>
      </w:r>
      <w:proofErr w:type="gramStart"/>
      <w:r w:rsidRPr="005B4B67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br/>
        <w:t>«, дачного» исключить.</w:t>
      </w:r>
    </w:p>
    <w:p w:rsidR="00A50B4C" w:rsidRPr="005B4B67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CE1253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CE1253" w:rsidRPr="005B4B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125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E1253" w:rsidRPr="005B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253">
        <w:rPr>
          <w:rFonts w:ascii="Times New Roman" w:eastAsia="Times New Roman" w:hAnsi="Times New Roman" w:cs="Times New Roman"/>
          <w:sz w:val="28"/>
          <w:szCs w:val="28"/>
        </w:rPr>
        <w:t>пункта 4</w:t>
      </w:r>
      <w:bookmarkStart w:id="0" w:name="_GoBack"/>
      <w:bookmarkEnd w:id="0"/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 Решения дополни</w:t>
      </w:r>
      <w:r w:rsidR="00746812" w:rsidRPr="005B4B67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B224A0" w:rsidRPr="005B4B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B224A0" w:rsidRPr="005B4B67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642819">
        <w:rPr>
          <w:rFonts w:ascii="Times New Roman" w:eastAsia="Times New Roman" w:hAnsi="Times New Roman" w:cs="Times New Roman"/>
          <w:sz w:val="28"/>
          <w:szCs w:val="28"/>
        </w:rPr>
        <w:t>вторым</w:t>
      </w:r>
      <w:r w:rsidR="00B224A0" w:rsidRPr="005B4B6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24A0" w:rsidRPr="005B4B67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24A0" w:rsidRPr="005B4B67">
        <w:rPr>
          <w:rFonts w:ascii="Times New Roman" w:eastAsia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</w:t>
      </w:r>
      <w:r w:rsidR="00D723A7" w:rsidRPr="005B4B67">
        <w:rPr>
          <w:rFonts w:ascii="Times New Roman" w:eastAsia="Times New Roman" w:hAnsi="Times New Roman" w:cs="Times New Roman"/>
          <w:sz w:val="28"/>
          <w:szCs w:val="28"/>
        </w:rPr>
        <w:t>становленный п. 7 ст. 407 НК РФ</w:t>
      </w:r>
      <w:proofErr w:type="gramStart"/>
      <w:r w:rsidR="00D723A7" w:rsidRPr="005B4B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3A7" w:rsidRPr="005B4B67">
        <w:rPr>
          <w:rFonts w:ascii="Times New Roman" w:hAnsi="Times New Roman" w:cs="Times New Roman"/>
          <w:sz w:val="28"/>
          <w:szCs w:val="28"/>
        </w:rPr>
        <w:t xml:space="preserve"> </w:t>
      </w:r>
      <w:r w:rsidR="00D723A7" w:rsidRPr="005B4B67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723A7" w:rsidRPr="005B4B67" w:rsidRDefault="00D723A7" w:rsidP="00D723A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</w:t>
      </w:r>
      <w:r w:rsidR="00CE1253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2AFD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253">
        <w:rPr>
          <w:rFonts w:ascii="Times New Roman" w:eastAsia="Times New Roman" w:hAnsi="Times New Roman" w:cs="Times New Roman"/>
          <w:sz w:val="28"/>
          <w:szCs w:val="28"/>
        </w:rPr>
        <w:t xml:space="preserve">пункта 4 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Решения дополнить абзацем </w:t>
      </w:r>
      <w:r w:rsidR="00642819">
        <w:rPr>
          <w:rFonts w:ascii="Times New Roman" w:eastAsia="Times New Roman" w:hAnsi="Times New Roman" w:cs="Times New Roman"/>
          <w:sz w:val="28"/>
          <w:szCs w:val="28"/>
        </w:rPr>
        <w:t>третьим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D723A7" w:rsidRPr="005B4B67" w:rsidRDefault="00D723A7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5B4B67">
        <w:rPr>
          <w:rFonts w:ascii="Times New Roman" w:hAnsi="Times New Roman" w:cs="Times New Roman"/>
          <w:sz w:val="28"/>
          <w:szCs w:val="28"/>
        </w:rPr>
        <w:t>.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50B4C" w:rsidRPr="005B4B67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B4B67" w:rsidRPr="005B4B67">
        <w:rPr>
          <w:rFonts w:ascii="Times New Roman" w:eastAsia="Times New Roman" w:hAnsi="Times New Roman" w:cs="Times New Roman"/>
          <w:sz w:val="28"/>
          <w:szCs w:val="28"/>
        </w:rPr>
        <w:t>Общему отделу администрации Кирпильского сельского поселения Усть-Лабинского района (</w:t>
      </w:r>
      <w:r w:rsidR="000C21EC">
        <w:rPr>
          <w:rFonts w:ascii="Times New Roman" w:eastAsia="Times New Roman" w:hAnsi="Times New Roman" w:cs="Times New Roman"/>
          <w:sz w:val="28"/>
          <w:szCs w:val="28"/>
        </w:rPr>
        <w:t>Зайцева</w:t>
      </w:r>
      <w:r w:rsidR="005B4B67" w:rsidRPr="005B4B67">
        <w:rPr>
          <w:rFonts w:ascii="Times New Roman" w:eastAsia="Times New Roman" w:hAnsi="Times New Roman" w:cs="Times New Roman"/>
          <w:sz w:val="28"/>
          <w:szCs w:val="28"/>
        </w:rPr>
        <w:t>) опубликовать настоящее решение в районной газете «Сельская новь» и разместить на официальном сайте администрации Кирпильского сельского поселения Усть-Лабинского района в сети «Интернет»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B4C" w:rsidRPr="005B4B67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</w:rPr>
        <w:t>3. Подпункты 1.1</w:t>
      </w:r>
      <w:r w:rsidR="00D723A7" w:rsidRPr="005B4B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3A7" w:rsidRPr="005B4B67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>пункта 1 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A50B4C" w:rsidRPr="005B4B67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</w:rPr>
        <w:t>4. Подпункт 1.2</w:t>
      </w:r>
      <w:r w:rsidR="00D723A7" w:rsidRPr="005B4B67">
        <w:rPr>
          <w:rFonts w:ascii="Times New Roman" w:eastAsia="Times New Roman" w:hAnsi="Times New Roman" w:cs="Times New Roman"/>
          <w:sz w:val="28"/>
          <w:szCs w:val="28"/>
        </w:rPr>
        <w:t xml:space="preserve">, 1.4 </w:t>
      </w:r>
      <w:r w:rsidRPr="005B4B67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A50B4C" w:rsidRPr="005B4B67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</w:rPr>
        <w:t>5. Пункт 2 настоящего решения вступает в силу со дня его официального опубликования.</w:t>
      </w:r>
    </w:p>
    <w:p w:rsidR="00A50B4C" w:rsidRPr="005B4B67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B67" w:rsidRPr="005B4B67" w:rsidRDefault="005B4B67" w:rsidP="005B4B6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5B4B67" w:rsidRPr="005B4B67" w:rsidRDefault="005B4B67" w:rsidP="005B4B6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>Кирпильского сельского поселения</w:t>
      </w:r>
    </w:p>
    <w:p w:rsidR="005B4B67" w:rsidRPr="005B4B67" w:rsidRDefault="005B4B67" w:rsidP="005B4B6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>Усть-Лабинского района</w:t>
      </w: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proofErr w:type="spellStart"/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>А.В.Гутманова</w:t>
      </w:r>
      <w:proofErr w:type="spellEnd"/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B4B67" w:rsidRPr="005B4B67" w:rsidRDefault="005B4B67" w:rsidP="005B4B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B67" w:rsidRPr="005B4B67" w:rsidRDefault="005B4B67" w:rsidP="005B4B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B67" w:rsidRPr="005B4B67" w:rsidRDefault="005B4B67" w:rsidP="005B4B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>Глава Кирпильского сельского поселения</w:t>
      </w:r>
    </w:p>
    <w:p w:rsidR="005B4B67" w:rsidRPr="005B4B67" w:rsidRDefault="005B4B67" w:rsidP="005B4B67">
      <w:pPr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8"/>
        </w:rPr>
      </w:pP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Усть-Лабинского района </w:t>
      </w: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>С.А.</w:t>
      </w:r>
      <w:proofErr w:type="gramStart"/>
      <w:r w:rsidRPr="005B4B67">
        <w:rPr>
          <w:rFonts w:ascii="Times New Roman" w:eastAsia="Calibri" w:hAnsi="Times New Roman" w:cs="Times New Roman"/>
          <w:sz w:val="28"/>
          <w:szCs w:val="28"/>
          <w:lang w:eastAsia="ru-RU"/>
        </w:rPr>
        <w:t>Запорожский</w:t>
      </w:r>
      <w:proofErr w:type="spellEnd"/>
      <w:proofErr w:type="gramEnd"/>
    </w:p>
    <w:p w:rsidR="00B224A0" w:rsidRPr="002123CF" w:rsidRDefault="00B224A0" w:rsidP="005B4B6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224A0" w:rsidRPr="002123CF" w:rsidSect="00267F6B"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66" w:rsidRDefault="009B7166" w:rsidP="002123CF">
      <w:pPr>
        <w:spacing w:after="0" w:line="240" w:lineRule="auto"/>
      </w:pPr>
      <w:r>
        <w:separator/>
      </w:r>
    </w:p>
  </w:endnote>
  <w:endnote w:type="continuationSeparator" w:id="0">
    <w:p w:rsidR="009B7166" w:rsidRDefault="009B7166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66" w:rsidRDefault="009B7166" w:rsidP="002123CF">
      <w:pPr>
        <w:spacing w:after="0" w:line="240" w:lineRule="auto"/>
      </w:pPr>
      <w:r>
        <w:separator/>
      </w:r>
    </w:p>
  </w:footnote>
  <w:footnote w:type="continuationSeparator" w:id="0">
    <w:p w:rsidR="009B7166" w:rsidRDefault="009B7166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CF"/>
    <w:rsid w:val="00042AFD"/>
    <w:rsid w:val="000A3BCC"/>
    <w:rsid w:val="000B4ED1"/>
    <w:rsid w:val="000C21EC"/>
    <w:rsid w:val="000D607C"/>
    <w:rsid w:val="002123CF"/>
    <w:rsid w:val="00255C99"/>
    <w:rsid w:val="00267F6B"/>
    <w:rsid w:val="00411410"/>
    <w:rsid w:val="005206F9"/>
    <w:rsid w:val="00567A26"/>
    <w:rsid w:val="005B041D"/>
    <w:rsid w:val="005B2BA5"/>
    <w:rsid w:val="005B4B67"/>
    <w:rsid w:val="00642819"/>
    <w:rsid w:val="00662E50"/>
    <w:rsid w:val="00746812"/>
    <w:rsid w:val="00876ED7"/>
    <w:rsid w:val="009123A9"/>
    <w:rsid w:val="009B7166"/>
    <w:rsid w:val="00A50B4C"/>
    <w:rsid w:val="00B224A0"/>
    <w:rsid w:val="00B95485"/>
    <w:rsid w:val="00C47E0C"/>
    <w:rsid w:val="00CE1253"/>
    <w:rsid w:val="00D723A7"/>
    <w:rsid w:val="00E73A1B"/>
    <w:rsid w:val="00E8766D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15</cp:revision>
  <cp:lastPrinted>2019-11-22T05:10:00Z</cp:lastPrinted>
  <dcterms:created xsi:type="dcterms:W3CDTF">2019-10-21T11:35:00Z</dcterms:created>
  <dcterms:modified xsi:type="dcterms:W3CDTF">2019-11-22T05:11:00Z</dcterms:modified>
</cp:coreProperties>
</file>